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19" w:rsidRPr="00651C1D" w:rsidRDefault="00B30819" w:rsidP="00960FB2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8"/>
          <w:szCs w:val="28"/>
        </w:rPr>
      </w:pPr>
    </w:p>
    <w:p w:rsidR="0094322D" w:rsidRPr="00651C1D" w:rsidRDefault="0085270A" w:rsidP="00960FB2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8"/>
          <w:szCs w:val="28"/>
        </w:rPr>
      </w:pPr>
      <w:r w:rsidRPr="00651C1D">
        <w:rPr>
          <w:rFonts w:asciiTheme="minorHAnsi" w:hAnsiTheme="minorHAnsi" w:cstheme="minorHAnsi"/>
          <w:sz w:val="28"/>
          <w:szCs w:val="28"/>
        </w:rPr>
        <w:t>WRITTEN</w:t>
      </w:r>
      <w:r w:rsidR="00206733" w:rsidRPr="00651C1D">
        <w:rPr>
          <w:rFonts w:asciiTheme="minorHAnsi" w:hAnsiTheme="minorHAnsi" w:cstheme="minorHAnsi"/>
          <w:sz w:val="28"/>
          <w:szCs w:val="28"/>
        </w:rPr>
        <w:t xml:space="preserve"> </w:t>
      </w:r>
      <w:r w:rsidR="0094322D" w:rsidRPr="00651C1D">
        <w:rPr>
          <w:rFonts w:asciiTheme="minorHAnsi" w:hAnsiTheme="minorHAnsi" w:cstheme="minorHAnsi"/>
          <w:sz w:val="28"/>
          <w:szCs w:val="28"/>
        </w:rPr>
        <w:t>AGREEMENT FOR COMMERCIAL SUPPORT</w:t>
      </w:r>
    </w:p>
    <w:p w:rsidR="0094322D" w:rsidRPr="00651C1D" w:rsidRDefault="0094322D" w:rsidP="00F110E3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94322D" w:rsidRPr="00651C1D" w:rsidRDefault="004206B6" w:rsidP="00F110E3">
      <w:pPr>
        <w:rPr>
          <w:rFonts w:asciiTheme="minorHAnsi" w:hAnsiTheme="minorHAnsi" w:cstheme="minorHAnsi"/>
          <w:sz w:val="20"/>
        </w:rPr>
      </w:pPr>
      <w:r w:rsidRPr="00651C1D">
        <w:rPr>
          <w:rFonts w:asciiTheme="minorHAnsi" w:hAnsiTheme="minorHAnsi" w:cstheme="minorHAnsi"/>
          <w:sz w:val="20"/>
        </w:rPr>
        <w:t>Texas Tech University Health Sciences</w:t>
      </w:r>
      <w:r w:rsidR="0094322D" w:rsidRPr="00651C1D">
        <w:rPr>
          <w:rFonts w:asciiTheme="minorHAnsi" w:hAnsiTheme="minorHAnsi" w:cstheme="minorHAnsi"/>
          <w:sz w:val="20"/>
        </w:rPr>
        <w:t xml:space="preserve"> Center (</w:t>
      </w:r>
      <w:r w:rsidRPr="00651C1D">
        <w:rPr>
          <w:rFonts w:asciiTheme="minorHAnsi" w:hAnsiTheme="minorHAnsi" w:cstheme="minorHAnsi"/>
          <w:sz w:val="20"/>
        </w:rPr>
        <w:t>TTUHSC</w:t>
      </w:r>
      <w:r w:rsidR="0094322D" w:rsidRPr="00651C1D">
        <w:rPr>
          <w:rFonts w:asciiTheme="minorHAnsi" w:hAnsiTheme="minorHAnsi" w:cstheme="minorHAnsi"/>
          <w:sz w:val="20"/>
        </w:rPr>
        <w:t>)</w:t>
      </w:r>
      <w:r w:rsidRPr="00651C1D">
        <w:rPr>
          <w:rFonts w:asciiTheme="minorHAnsi" w:hAnsiTheme="minorHAnsi" w:cstheme="minorHAnsi"/>
          <w:sz w:val="20"/>
        </w:rPr>
        <w:t xml:space="preserve"> </w:t>
      </w:r>
      <w:r w:rsidR="0094322D" w:rsidRPr="00651C1D">
        <w:rPr>
          <w:rFonts w:asciiTheme="minorHAnsi" w:hAnsiTheme="minorHAnsi" w:cstheme="minorHAnsi"/>
          <w:sz w:val="20"/>
        </w:rPr>
        <w:t xml:space="preserve">is committed to presenting </w:t>
      </w:r>
      <w:r w:rsidR="00A40AD9" w:rsidRPr="00651C1D">
        <w:rPr>
          <w:rFonts w:asciiTheme="minorHAnsi" w:hAnsiTheme="minorHAnsi" w:cstheme="minorHAnsi"/>
          <w:sz w:val="20"/>
        </w:rPr>
        <w:t xml:space="preserve">continuing medical education </w:t>
      </w:r>
      <w:r w:rsidR="0094322D" w:rsidRPr="00651C1D">
        <w:rPr>
          <w:rFonts w:asciiTheme="minorHAnsi" w:hAnsiTheme="minorHAnsi" w:cstheme="minorHAnsi"/>
          <w:sz w:val="20"/>
        </w:rPr>
        <w:t xml:space="preserve">activities that promote improvements </w:t>
      </w:r>
      <w:r w:rsidR="00944D96" w:rsidRPr="00651C1D">
        <w:rPr>
          <w:rFonts w:asciiTheme="minorHAnsi" w:hAnsiTheme="minorHAnsi" w:cstheme="minorHAnsi"/>
          <w:sz w:val="20"/>
        </w:rPr>
        <w:t>in the</w:t>
      </w:r>
      <w:r w:rsidR="0094322D" w:rsidRPr="00651C1D">
        <w:rPr>
          <w:rFonts w:asciiTheme="minorHAnsi" w:hAnsiTheme="minorHAnsi" w:cstheme="minorHAnsi"/>
          <w:sz w:val="20"/>
        </w:rPr>
        <w:t xml:space="preserve"> quality </w:t>
      </w:r>
      <w:r w:rsidR="00651C1D">
        <w:rPr>
          <w:rFonts w:asciiTheme="minorHAnsi" w:hAnsiTheme="minorHAnsi" w:cstheme="minorHAnsi"/>
          <w:sz w:val="20"/>
        </w:rPr>
        <w:t>of</w:t>
      </w:r>
      <w:bookmarkStart w:id="0" w:name="_GoBack"/>
      <w:bookmarkEnd w:id="0"/>
      <w:r w:rsidR="0094322D" w:rsidRPr="00651C1D">
        <w:rPr>
          <w:rFonts w:asciiTheme="minorHAnsi" w:hAnsiTheme="minorHAnsi" w:cstheme="minorHAnsi"/>
          <w:sz w:val="20"/>
        </w:rPr>
        <w:t xml:space="preserve"> healthcare </w:t>
      </w:r>
      <w:r w:rsidR="00944D96" w:rsidRPr="00651C1D">
        <w:rPr>
          <w:rFonts w:asciiTheme="minorHAnsi" w:hAnsiTheme="minorHAnsi" w:cstheme="minorHAnsi"/>
          <w:sz w:val="20"/>
        </w:rPr>
        <w:t xml:space="preserve">services delivered </w:t>
      </w:r>
      <w:r w:rsidR="0094322D" w:rsidRPr="00651C1D">
        <w:rPr>
          <w:rFonts w:asciiTheme="minorHAnsi" w:hAnsiTheme="minorHAnsi" w:cstheme="minorHAnsi"/>
          <w:sz w:val="20"/>
        </w:rPr>
        <w:t xml:space="preserve">and are independent of the control of commercial interests. </w:t>
      </w:r>
      <w:r w:rsidR="00A40AD9" w:rsidRPr="00651C1D">
        <w:rPr>
          <w:rFonts w:asciiTheme="minorHAnsi" w:hAnsiTheme="minorHAnsi" w:cstheme="minorHAnsi"/>
          <w:sz w:val="20"/>
        </w:rPr>
        <w:t xml:space="preserve"> </w:t>
      </w:r>
      <w:r w:rsidR="00485881" w:rsidRPr="00651C1D">
        <w:rPr>
          <w:rFonts w:asciiTheme="minorHAnsi" w:hAnsiTheme="minorHAnsi" w:cstheme="minorHAnsi"/>
          <w:sz w:val="20"/>
        </w:rPr>
        <w:t xml:space="preserve">As part of this commitment, Texas Tech University Health Sciences Center has outlined in this written agreement the terms, conditions, and purposes of commercial support for its CME activities. </w:t>
      </w:r>
      <w:r w:rsidR="0094322D" w:rsidRPr="00651C1D">
        <w:rPr>
          <w:rFonts w:asciiTheme="minorHAnsi" w:hAnsiTheme="minorHAnsi" w:cstheme="minorHAnsi"/>
          <w:sz w:val="20"/>
        </w:rPr>
        <w:t xml:space="preserve">Commercial </w:t>
      </w:r>
      <w:r w:rsidR="00944D96" w:rsidRPr="00651C1D">
        <w:rPr>
          <w:rFonts w:asciiTheme="minorHAnsi" w:hAnsiTheme="minorHAnsi" w:cstheme="minorHAnsi"/>
          <w:sz w:val="20"/>
        </w:rPr>
        <w:t>s</w:t>
      </w:r>
      <w:r w:rsidR="0094322D" w:rsidRPr="00651C1D">
        <w:rPr>
          <w:rFonts w:asciiTheme="minorHAnsi" w:hAnsiTheme="minorHAnsi" w:cstheme="minorHAnsi"/>
          <w:sz w:val="20"/>
        </w:rPr>
        <w:t xml:space="preserve">upport </w:t>
      </w:r>
      <w:r w:rsidR="00944D96" w:rsidRPr="00651C1D">
        <w:rPr>
          <w:rFonts w:asciiTheme="minorHAnsi" w:hAnsiTheme="minorHAnsi" w:cstheme="minorHAnsi"/>
          <w:sz w:val="20"/>
        </w:rPr>
        <w:t>includes</w:t>
      </w:r>
      <w:r w:rsidR="0094322D" w:rsidRPr="00651C1D">
        <w:rPr>
          <w:rFonts w:asciiTheme="minorHAnsi" w:hAnsiTheme="minorHAnsi" w:cstheme="minorHAnsi"/>
          <w:sz w:val="20"/>
        </w:rPr>
        <w:t xml:space="preserve"> financial</w:t>
      </w:r>
      <w:r w:rsidR="00944D96" w:rsidRPr="00651C1D">
        <w:rPr>
          <w:rFonts w:asciiTheme="minorHAnsi" w:hAnsiTheme="minorHAnsi" w:cstheme="minorHAnsi"/>
          <w:sz w:val="20"/>
        </w:rPr>
        <w:t xml:space="preserve"> or in-kind</w:t>
      </w:r>
      <w:r w:rsidR="0094322D" w:rsidRPr="00651C1D">
        <w:rPr>
          <w:rFonts w:asciiTheme="minorHAnsi" w:hAnsiTheme="minorHAnsi" w:cstheme="minorHAnsi"/>
          <w:sz w:val="20"/>
        </w:rPr>
        <w:t xml:space="preserve"> contributions </w:t>
      </w:r>
      <w:r w:rsidR="00944D96" w:rsidRPr="00651C1D">
        <w:rPr>
          <w:rFonts w:asciiTheme="minorHAnsi" w:hAnsiTheme="minorHAnsi" w:cstheme="minorHAnsi"/>
          <w:sz w:val="20"/>
        </w:rPr>
        <w:t>provided</w:t>
      </w:r>
      <w:r w:rsidR="0094322D" w:rsidRPr="00651C1D">
        <w:rPr>
          <w:rFonts w:asciiTheme="minorHAnsi" w:hAnsiTheme="minorHAnsi" w:cstheme="minorHAnsi"/>
          <w:sz w:val="20"/>
        </w:rPr>
        <w:t xml:space="preserve"> by a commercial </w:t>
      </w:r>
      <w:r w:rsidR="008142E0" w:rsidRPr="00651C1D">
        <w:rPr>
          <w:rFonts w:asciiTheme="minorHAnsi" w:hAnsiTheme="minorHAnsi" w:cstheme="minorHAnsi"/>
          <w:sz w:val="20"/>
        </w:rPr>
        <w:t>interest</w:t>
      </w:r>
      <w:r w:rsidR="0094322D" w:rsidRPr="00651C1D">
        <w:rPr>
          <w:rFonts w:asciiTheme="minorHAnsi" w:hAnsiTheme="minorHAnsi" w:cstheme="minorHAnsi"/>
          <w:sz w:val="20"/>
        </w:rPr>
        <w:t xml:space="preserve"> </w:t>
      </w:r>
      <w:r w:rsidR="00485881" w:rsidRPr="00651C1D">
        <w:rPr>
          <w:rFonts w:asciiTheme="minorHAnsi" w:hAnsiTheme="minorHAnsi" w:cstheme="minorHAnsi"/>
          <w:sz w:val="20"/>
        </w:rPr>
        <w:t xml:space="preserve">used </w:t>
      </w:r>
      <w:r w:rsidR="0094322D" w:rsidRPr="00651C1D">
        <w:rPr>
          <w:rFonts w:asciiTheme="minorHAnsi" w:hAnsiTheme="minorHAnsi" w:cstheme="minorHAnsi"/>
          <w:sz w:val="20"/>
        </w:rPr>
        <w:t xml:space="preserve">to pay all or part of the costs of a CME activity. </w:t>
      </w:r>
    </w:p>
    <w:p w:rsidR="0094322D" w:rsidRPr="00651C1D" w:rsidRDefault="0094322D" w:rsidP="00F110E3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373"/>
        <w:gridCol w:w="1080"/>
        <w:gridCol w:w="360"/>
        <w:gridCol w:w="649"/>
        <w:gridCol w:w="1241"/>
        <w:gridCol w:w="1544"/>
        <w:gridCol w:w="2506"/>
      </w:tblGrid>
      <w:tr w:rsidR="00B641AD" w:rsidRPr="00651C1D" w:rsidTr="00471B63">
        <w:trPr>
          <w:trHeight w:val="288"/>
        </w:trPr>
        <w:tc>
          <w:tcPr>
            <w:tcW w:w="21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4322D" w:rsidRPr="00651C1D" w:rsidRDefault="0094322D" w:rsidP="00944D96">
            <w:pPr>
              <w:spacing w:before="24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651C1D">
              <w:rPr>
                <w:rFonts w:asciiTheme="minorHAnsi" w:hAnsiTheme="minorHAnsi" w:cstheme="minorHAnsi"/>
                <w:b/>
                <w:sz w:val="20"/>
              </w:rPr>
              <w:t>Title of CME Activity:</w:t>
            </w:r>
          </w:p>
        </w:tc>
        <w:tc>
          <w:tcPr>
            <w:tcW w:w="775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22D" w:rsidRPr="00651C1D" w:rsidRDefault="0094322D" w:rsidP="00944D96">
            <w:pPr>
              <w:spacing w:before="24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1B63" w:rsidRPr="00651C1D" w:rsidTr="00B30819">
        <w:tc>
          <w:tcPr>
            <w:tcW w:w="2147" w:type="dxa"/>
            <w:tcBorders>
              <w:right w:val="nil"/>
            </w:tcBorders>
            <w:vAlign w:val="bottom"/>
          </w:tcPr>
          <w:p w:rsidR="00471B63" w:rsidRPr="00651C1D" w:rsidRDefault="00471B63" w:rsidP="00007279">
            <w:pPr>
              <w:spacing w:before="24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651C1D">
              <w:rPr>
                <w:rFonts w:asciiTheme="minorHAnsi" w:hAnsiTheme="minorHAnsi" w:cstheme="minorHAnsi"/>
                <w:b/>
                <w:sz w:val="20"/>
              </w:rPr>
              <w:t>Activity Date: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1B63" w:rsidRPr="00651C1D" w:rsidRDefault="00471B63" w:rsidP="00944D96">
            <w:pPr>
              <w:spacing w:before="24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71B63" w:rsidRPr="00651C1D" w:rsidRDefault="00471B63" w:rsidP="00944D96">
            <w:pPr>
              <w:spacing w:before="24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651C1D">
              <w:rPr>
                <w:rFonts w:asciiTheme="minorHAnsi" w:hAnsiTheme="minorHAnsi" w:cstheme="minorHAnsi"/>
                <w:b/>
                <w:sz w:val="20"/>
              </w:rPr>
              <w:t>Activity Location: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1B63" w:rsidRPr="00651C1D" w:rsidRDefault="00471B63" w:rsidP="00944D96">
            <w:pPr>
              <w:spacing w:before="24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41AD" w:rsidRPr="00651C1D" w:rsidTr="00B30819">
        <w:tc>
          <w:tcPr>
            <w:tcW w:w="3600" w:type="dxa"/>
            <w:gridSpan w:val="3"/>
            <w:tcBorders>
              <w:right w:val="nil"/>
            </w:tcBorders>
            <w:shd w:val="clear" w:color="auto" w:fill="auto"/>
            <w:vAlign w:val="bottom"/>
          </w:tcPr>
          <w:p w:rsidR="0094322D" w:rsidRPr="00651C1D" w:rsidRDefault="0094322D" w:rsidP="00B641AD">
            <w:pPr>
              <w:spacing w:before="24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651C1D">
              <w:rPr>
                <w:rFonts w:asciiTheme="minorHAnsi" w:hAnsiTheme="minorHAnsi" w:cstheme="minorHAnsi"/>
                <w:b/>
                <w:sz w:val="20"/>
              </w:rPr>
              <w:t xml:space="preserve">Name of Commercial </w:t>
            </w:r>
            <w:r w:rsidR="008142E0" w:rsidRPr="00651C1D">
              <w:rPr>
                <w:rFonts w:asciiTheme="minorHAnsi" w:hAnsiTheme="minorHAnsi" w:cstheme="minorHAnsi"/>
                <w:b/>
                <w:sz w:val="20"/>
              </w:rPr>
              <w:t>Interest</w:t>
            </w:r>
            <w:r w:rsidRPr="00651C1D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6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22D" w:rsidRPr="00651C1D" w:rsidRDefault="0094322D" w:rsidP="00944D96">
            <w:pPr>
              <w:spacing w:before="24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485881" w:rsidRPr="00651C1D" w:rsidTr="00B30819">
        <w:trPr>
          <w:trHeight w:val="178"/>
        </w:trPr>
        <w:tc>
          <w:tcPr>
            <w:tcW w:w="3600" w:type="dxa"/>
            <w:gridSpan w:val="3"/>
            <w:tcBorders>
              <w:right w:val="nil"/>
            </w:tcBorders>
            <w:shd w:val="clear" w:color="auto" w:fill="auto"/>
            <w:vAlign w:val="bottom"/>
          </w:tcPr>
          <w:p w:rsidR="00485881" w:rsidRPr="00651C1D" w:rsidRDefault="002C6FA3" w:rsidP="00944D96">
            <w:pPr>
              <w:spacing w:before="24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651C1D">
              <w:rPr>
                <w:rFonts w:asciiTheme="minorHAnsi" w:hAnsiTheme="minorHAnsi" w:cstheme="minorHAnsi"/>
                <w:b/>
                <w:sz w:val="20"/>
              </w:rPr>
              <w:t xml:space="preserve">Total </w:t>
            </w:r>
            <w:r w:rsidR="00485881" w:rsidRPr="00651C1D">
              <w:rPr>
                <w:rFonts w:asciiTheme="minorHAnsi" w:hAnsiTheme="minorHAnsi" w:cstheme="minorHAnsi"/>
                <w:b/>
                <w:sz w:val="20"/>
              </w:rPr>
              <w:t>Amount of Educational Grant: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881" w:rsidRPr="00651C1D" w:rsidRDefault="00485881" w:rsidP="00944D96">
            <w:pPr>
              <w:spacing w:before="24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30819" w:rsidRPr="00651C1D" w:rsidTr="00B30819">
        <w:trPr>
          <w:trHeight w:val="177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5881" w:rsidRPr="00651C1D" w:rsidRDefault="00485881" w:rsidP="00944D96">
            <w:pPr>
              <w:spacing w:before="24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651C1D">
              <w:rPr>
                <w:rFonts w:asciiTheme="minorHAnsi" w:hAnsiTheme="minorHAnsi" w:cstheme="minorHAnsi"/>
                <w:b/>
                <w:sz w:val="20"/>
              </w:rPr>
              <w:t>Direct Funding Amount:</w:t>
            </w:r>
          </w:p>
        </w:tc>
        <w:tc>
          <w:tcPr>
            <w:tcW w:w="208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5881" w:rsidRPr="00651C1D" w:rsidRDefault="00485881" w:rsidP="00944D96">
            <w:pPr>
              <w:spacing w:before="24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78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5881" w:rsidRPr="00651C1D" w:rsidRDefault="00485881" w:rsidP="00944D96">
            <w:pPr>
              <w:spacing w:before="24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651C1D">
              <w:rPr>
                <w:rFonts w:asciiTheme="minorHAnsi" w:hAnsiTheme="minorHAnsi" w:cstheme="minorHAnsi"/>
                <w:b/>
                <w:sz w:val="20"/>
              </w:rPr>
              <w:t>In Kind Contribution Value: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5881" w:rsidRPr="00651C1D" w:rsidRDefault="00485881" w:rsidP="00944D96">
            <w:pPr>
              <w:spacing w:before="24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94322D" w:rsidRPr="00651C1D" w:rsidRDefault="0094322D" w:rsidP="00960FB2">
      <w:pPr>
        <w:jc w:val="center"/>
        <w:rPr>
          <w:rFonts w:asciiTheme="minorHAnsi" w:hAnsiTheme="minorHAnsi" w:cstheme="minorHAnsi"/>
          <w:sz w:val="20"/>
        </w:rPr>
      </w:pPr>
    </w:p>
    <w:p w:rsidR="0094322D" w:rsidRPr="00651C1D" w:rsidRDefault="0094322D" w:rsidP="00960FB2">
      <w:pPr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51C1D">
        <w:rPr>
          <w:rFonts w:asciiTheme="minorHAnsi" w:hAnsiTheme="minorHAnsi" w:cstheme="minorHAnsi"/>
          <w:b/>
          <w:sz w:val="22"/>
          <w:szCs w:val="22"/>
        </w:rPr>
        <w:t>Terms, Conditions, and Purposes</w:t>
      </w:r>
    </w:p>
    <w:p w:rsidR="00041C69" w:rsidRPr="00651C1D" w:rsidRDefault="0094322D" w:rsidP="00BE4B2D">
      <w:pPr>
        <w:spacing w:after="60"/>
        <w:jc w:val="left"/>
        <w:rPr>
          <w:rFonts w:asciiTheme="minorHAnsi" w:hAnsiTheme="minorHAnsi" w:cstheme="minorHAnsi"/>
          <w:sz w:val="20"/>
        </w:rPr>
      </w:pPr>
      <w:r w:rsidRPr="00651C1D">
        <w:rPr>
          <w:rFonts w:asciiTheme="minorHAnsi" w:hAnsiTheme="minorHAnsi" w:cstheme="minorHAnsi"/>
          <w:b/>
          <w:sz w:val="20"/>
        </w:rPr>
        <w:t>Independence</w:t>
      </w:r>
      <w:r w:rsidRPr="00651C1D">
        <w:rPr>
          <w:rFonts w:asciiTheme="minorHAnsi" w:hAnsiTheme="minorHAnsi" w:cstheme="minorHAnsi"/>
          <w:sz w:val="20"/>
        </w:rPr>
        <w:tab/>
      </w:r>
    </w:p>
    <w:p w:rsidR="009C0FA8" w:rsidRPr="00651C1D" w:rsidRDefault="0094322D" w:rsidP="009C0FA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</w:rPr>
      </w:pPr>
      <w:r w:rsidRPr="00651C1D">
        <w:rPr>
          <w:rFonts w:asciiTheme="minorHAnsi" w:hAnsiTheme="minorHAnsi" w:cstheme="minorHAnsi"/>
          <w:sz w:val="20"/>
        </w:rPr>
        <w:t>This</w:t>
      </w:r>
      <w:r w:rsidR="00A40AD9" w:rsidRPr="00651C1D">
        <w:rPr>
          <w:rFonts w:asciiTheme="minorHAnsi" w:hAnsiTheme="minorHAnsi" w:cstheme="minorHAnsi"/>
          <w:sz w:val="20"/>
        </w:rPr>
        <w:t xml:space="preserve"> educational</w:t>
      </w:r>
      <w:r w:rsidRPr="00651C1D">
        <w:rPr>
          <w:rFonts w:asciiTheme="minorHAnsi" w:hAnsiTheme="minorHAnsi" w:cstheme="minorHAnsi"/>
          <w:sz w:val="20"/>
        </w:rPr>
        <w:t xml:space="preserve"> activity is for scientific and educational purposes only and will not promote any specific proprietary business interest of the</w:t>
      </w:r>
      <w:r w:rsidR="004206B6" w:rsidRPr="00651C1D">
        <w:rPr>
          <w:rFonts w:asciiTheme="minorHAnsi" w:hAnsiTheme="minorHAnsi" w:cstheme="minorHAnsi"/>
          <w:sz w:val="20"/>
        </w:rPr>
        <w:t xml:space="preserve"> </w:t>
      </w:r>
      <w:r w:rsidR="00A40AD9" w:rsidRPr="00651C1D">
        <w:rPr>
          <w:rFonts w:asciiTheme="minorHAnsi" w:hAnsiTheme="minorHAnsi" w:cstheme="minorHAnsi"/>
          <w:sz w:val="20"/>
        </w:rPr>
        <w:t>c</w:t>
      </w:r>
      <w:r w:rsidR="00041C69" w:rsidRPr="00651C1D">
        <w:rPr>
          <w:rFonts w:asciiTheme="minorHAnsi" w:hAnsiTheme="minorHAnsi" w:cstheme="minorHAnsi"/>
          <w:sz w:val="20"/>
        </w:rPr>
        <w:t xml:space="preserve">ommercial </w:t>
      </w:r>
      <w:r w:rsidR="008142E0" w:rsidRPr="00651C1D">
        <w:rPr>
          <w:rFonts w:asciiTheme="minorHAnsi" w:hAnsiTheme="minorHAnsi" w:cstheme="minorHAnsi"/>
          <w:sz w:val="20"/>
        </w:rPr>
        <w:t>interest</w:t>
      </w:r>
      <w:r w:rsidRPr="00651C1D">
        <w:rPr>
          <w:rFonts w:asciiTheme="minorHAnsi" w:hAnsiTheme="minorHAnsi" w:cstheme="minorHAnsi"/>
          <w:sz w:val="20"/>
        </w:rPr>
        <w:t>.</w:t>
      </w:r>
      <w:r w:rsidR="00B641AD" w:rsidRPr="00651C1D">
        <w:rPr>
          <w:rFonts w:asciiTheme="minorHAnsi" w:hAnsiTheme="minorHAnsi" w:cstheme="minorHAnsi"/>
          <w:sz w:val="20"/>
        </w:rPr>
        <w:t xml:space="preserve">  </w:t>
      </w:r>
    </w:p>
    <w:p w:rsidR="0094322D" w:rsidRPr="00651C1D" w:rsidRDefault="00CD4F5F" w:rsidP="009C0FA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</w:rPr>
      </w:pPr>
      <w:r w:rsidRPr="00651C1D">
        <w:rPr>
          <w:rFonts w:asciiTheme="minorHAnsi" w:hAnsiTheme="minorHAnsi" w:cstheme="minorHAnsi"/>
          <w:sz w:val="20"/>
        </w:rPr>
        <w:t>TTUHSC</w:t>
      </w:r>
      <w:r w:rsidR="0094322D" w:rsidRPr="00651C1D">
        <w:rPr>
          <w:rFonts w:asciiTheme="minorHAnsi" w:hAnsiTheme="minorHAnsi" w:cstheme="minorHAnsi"/>
          <w:sz w:val="20"/>
        </w:rPr>
        <w:t xml:space="preserve"> is responsible </w:t>
      </w:r>
      <w:r w:rsidR="00A40AD9" w:rsidRPr="00651C1D">
        <w:rPr>
          <w:rFonts w:asciiTheme="minorHAnsi" w:hAnsiTheme="minorHAnsi" w:cstheme="minorHAnsi"/>
          <w:sz w:val="20"/>
        </w:rPr>
        <w:t>for</w:t>
      </w:r>
      <w:r w:rsidR="0094322D" w:rsidRPr="00651C1D">
        <w:rPr>
          <w:rFonts w:asciiTheme="minorHAnsi" w:hAnsiTheme="minorHAnsi" w:cstheme="minorHAnsi"/>
          <w:sz w:val="20"/>
        </w:rPr>
        <w:t xml:space="preserve"> the identification of educational needs, determination of</w:t>
      </w:r>
      <w:r w:rsidR="004206B6" w:rsidRPr="00651C1D">
        <w:rPr>
          <w:rFonts w:asciiTheme="minorHAnsi" w:hAnsiTheme="minorHAnsi" w:cstheme="minorHAnsi"/>
          <w:sz w:val="20"/>
        </w:rPr>
        <w:t xml:space="preserve"> </w:t>
      </w:r>
      <w:r w:rsidR="00A40AD9" w:rsidRPr="00651C1D">
        <w:rPr>
          <w:rFonts w:asciiTheme="minorHAnsi" w:hAnsiTheme="minorHAnsi" w:cstheme="minorHAnsi"/>
          <w:sz w:val="20"/>
        </w:rPr>
        <w:t>learning</w:t>
      </w:r>
      <w:r w:rsidR="0094322D" w:rsidRPr="00651C1D">
        <w:rPr>
          <w:rFonts w:asciiTheme="minorHAnsi" w:hAnsiTheme="minorHAnsi" w:cstheme="minorHAnsi"/>
          <w:sz w:val="20"/>
        </w:rPr>
        <w:t xml:space="preserve"> objectives, selection of </w:t>
      </w:r>
      <w:r w:rsidR="00A40AD9" w:rsidRPr="00651C1D">
        <w:rPr>
          <w:rFonts w:asciiTheme="minorHAnsi" w:hAnsiTheme="minorHAnsi" w:cstheme="minorHAnsi"/>
          <w:sz w:val="20"/>
        </w:rPr>
        <w:t>faculty</w:t>
      </w:r>
      <w:r w:rsidR="002C6FA3" w:rsidRPr="00651C1D">
        <w:rPr>
          <w:rFonts w:asciiTheme="minorHAnsi" w:hAnsiTheme="minorHAnsi" w:cstheme="minorHAnsi"/>
          <w:sz w:val="20"/>
        </w:rPr>
        <w:t xml:space="preserve">, </w:t>
      </w:r>
      <w:r w:rsidR="0094322D" w:rsidRPr="00651C1D">
        <w:rPr>
          <w:rFonts w:asciiTheme="minorHAnsi" w:hAnsiTheme="minorHAnsi" w:cstheme="minorHAnsi"/>
          <w:sz w:val="20"/>
        </w:rPr>
        <w:t xml:space="preserve">education methods, and the evaluation of the activity. </w:t>
      </w:r>
    </w:p>
    <w:p w:rsidR="00B641AD" w:rsidRPr="00651C1D" w:rsidRDefault="00B641AD" w:rsidP="00960FB2">
      <w:pPr>
        <w:ind w:left="720" w:hanging="720"/>
        <w:rPr>
          <w:rFonts w:asciiTheme="minorHAnsi" w:hAnsiTheme="minorHAnsi" w:cstheme="minorHAnsi"/>
          <w:b/>
          <w:sz w:val="20"/>
        </w:rPr>
      </w:pPr>
    </w:p>
    <w:p w:rsidR="0094322D" w:rsidRPr="00651C1D" w:rsidRDefault="0094322D" w:rsidP="00BE4B2D">
      <w:pPr>
        <w:spacing w:after="60"/>
        <w:ind w:left="720" w:hanging="720"/>
        <w:rPr>
          <w:rFonts w:asciiTheme="minorHAnsi" w:hAnsiTheme="minorHAnsi" w:cstheme="minorHAnsi"/>
          <w:b/>
          <w:sz w:val="20"/>
        </w:rPr>
      </w:pPr>
      <w:r w:rsidRPr="00651C1D">
        <w:rPr>
          <w:rFonts w:asciiTheme="minorHAnsi" w:hAnsiTheme="minorHAnsi" w:cstheme="minorHAnsi"/>
          <w:b/>
          <w:sz w:val="20"/>
        </w:rPr>
        <w:t>Appropriate Use of Commercial Support</w:t>
      </w:r>
    </w:p>
    <w:p w:rsidR="009C0FA8" w:rsidRPr="00651C1D" w:rsidRDefault="00CD4F5F" w:rsidP="00BE4B2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 w:rsidRPr="00651C1D">
        <w:rPr>
          <w:rFonts w:asciiTheme="minorHAnsi" w:hAnsiTheme="minorHAnsi" w:cstheme="minorHAnsi"/>
          <w:sz w:val="20"/>
        </w:rPr>
        <w:t>TTUHSC</w:t>
      </w:r>
      <w:r w:rsidR="009C0FA8" w:rsidRPr="00651C1D">
        <w:rPr>
          <w:rFonts w:asciiTheme="minorHAnsi" w:hAnsiTheme="minorHAnsi" w:cstheme="minorHAnsi"/>
          <w:sz w:val="20"/>
        </w:rPr>
        <w:t xml:space="preserve">, as the accredited provider, </w:t>
      </w:r>
      <w:r w:rsidR="0094322D" w:rsidRPr="00651C1D">
        <w:rPr>
          <w:rFonts w:asciiTheme="minorHAnsi" w:hAnsiTheme="minorHAnsi" w:cstheme="minorHAnsi"/>
          <w:sz w:val="20"/>
        </w:rPr>
        <w:t xml:space="preserve">will make all decisions regarding the disposition and disbursement of the funds from the </w:t>
      </w:r>
      <w:r w:rsidR="00B641AD" w:rsidRPr="00651C1D">
        <w:rPr>
          <w:rFonts w:asciiTheme="minorHAnsi" w:hAnsiTheme="minorHAnsi" w:cstheme="minorHAnsi"/>
          <w:sz w:val="20"/>
        </w:rPr>
        <w:t>c</w:t>
      </w:r>
      <w:r w:rsidR="0094322D" w:rsidRPr="00651C1D">
        <w:rPr>
          <w:rFonts w:asciiTheme="minorHAnsi" w:hAnsiTheme="minorHAnsi" w:cstheme="minorHAnsi"/>
          <w:sz w:val="20"/>
        </w:rPr>
        <w:t xml:space="preserve">ommercial </w:t>
      </w:r>
      <w:r w:rsidR="008142E0" w:rsidRPr="00651C1D">
        <w:rPr>
          <w:rFonts w:asciiTheme="minorHAnsi" w:hAnsiTheme="minorHAnsi" w:cstheme="minorHAnsi"/>
          <w:sz w:val="20"/>
        </w:rPr>
        <w:t>interest</w:t>
      </w:r>
      <w:r w:rsidR="0094322D" w:rsidRPr="00651C1D">
        <w:rPr>
          <w:rFonts w:asciiTheme="minorHAnsi" w:hAnsiTheme="minorHAnsi" w:cstheme="minorHAnsi"/>
          <w:sz w:val="20"/>
        </w:rPr>
        <w:t>.</w:t>
      </w:r>
      <w:r w:rsidR="00B641AD" w:rsidRPr="00651C1D">
        <w:rPr>
          <w:rFonts w:asciiTheme="minorHAnsi" w:hAnsiTheme="minorHAnsi" w:cstheme="minorHAnsi"/>
          <w:sz w:val="20"/>
        </w:rPr>
        <w:t xml:space="preserve">  </w:t>
      </w:r>
    </w:p>
    <w:p w:rsidR="009C0FA8" w:rsidRPr="00651C1D" w:rsidRDefault="0094322D" w:rsidP="00BE4B2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 w:rsidRPr="00651C1D">
        <w:rPr>
          <w:rFonts w:asciiTheme="minorHAnsi" w:hAnsiTheme="minorHAnsi" w:cstheme="minorHAnsi"/>
          <w:sz w:val="20"/>
        </w:rPr>
        <w:t xml:space="preserve">The </w:t>
      </w:r>
      <w:r w:rsidR="00B641AD" w:rsidRPr="00651C1D">
        <w:rPr>
          <w:rFonts w:asciiTheme="minorHAnsi" w:hAnsiTheme="minorHAnsi" w:cstheme="minorHAnsi"/>
          <w:sz w:val="20"/>
        </w:rPr>
        <w:t>c</w:t>
      </w:r>
      <w:r w:rsidRPr="00651C1D">
        <w:rPr>
          <w:rFonts w:asciiTheme="minorHAnsi" w:hAnsiTheme="minorHAnsi" w:cstheme="minorHAnsi"/>
          <w:sz w:val="20"/>
        </w:rPr>
        <w:t xml:space="preserve">ommercial </w:t>
      </w:r>
      <w:r w:rsidR="008142E0" w:rsidRPr="00651C1D">
        <w:rPr>
          <w:rFonts w:asciiTheme="minorHAnsi" w:hAnsiTheme="minorHAnsi" w:cstheme="minorHAnsi"/>
          <w:sz w:val="20"/>
        </w:rPr>
        <w:t>interest</w:t>
      </w:r>
      <w:r w:rsidR="00B641AD" w:rsidRPr="00651C1D">
        <w:rPr>
          <w:rFonts w:asciiTheme="minorHAnsi" w:hAnsiTheme="minorHAnsi" w:cstheme="minorHAnsi"/>
          <w:sz w:val="20"/>
        </w:rPr>
        <w:t xml:space="preserve"> </w:t>
      </w:r>
      <w:r w:rsidRPr="00651C1D">
        <w:rPr>
          <w:rFonts w:asciiTheme="minorHAnsi" w:hAnsiTheme="minorHAnsi" w:cstheme="minorHAnsi"/>
          <w:sz w:val="20"/>
        </w:rPr>
        <w:t xml:space="preserve">will not require </w:t>
      </w:r>
      <w:r w:rsidR="00CD4F5F" w:rsidRPr="00651C1D">
        <w:rPr>
          <w:rFonts w:asciiTheme="minorHAnsi" w:hAnsiTheme="minorHAnsi" w:cstheme="minorHAnsi"/>
          <w:sz w:val="20"/>
        </w:rPr>
        <w:t>TTUHSC</w:t>
      </w:r>
      <w:r w:rsidRPr="00651C1D">
        <w:rPr>
          <w:rFonts w:asciiTheme="minorHAnsi" w:hAnsiTheme="minorHAnsi" w:cstheme="minorHAnsi"/>
          <w:sz w:val="20"/>
        </w:rPr>
        <w:t xml:space="preserve"> to accept advice or services concerning teachers, authors, or participants or other education matters, including content, as conditions of receiving this grant.</w:t>
      </w:r>
    </w:p>
    <w:p w:rsidR="00BE4B2D" w:rsidRPr="00651C1D" w:rsidRDefault="0094322D" w:rsidP="00BE4B2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 w:rsidRPr="00651C1D">
        <w:rPr>
          <w:rFonts w:asciiTheme="minorHAnsi" w:hAnsiTheme="minorHAnsi" w:cstheme="minorHAnsi"/>
          <w:sz w:val="20"/>
        </w:rPr>
        <w:t xml:space="preserve">All commercial support associated with this activity will be given with the full knowledge and approval of the </w:t>
      </w:r>
      <w:r w:rsidR="009C0FA8" w:rsidRPr="00651C1D">
        <w:rPr>
          <w:rFonts w:asciiTheme="minorHAnsi" w:hAnsiTheme="minorHAnsi" w:cstheme="minorHAnsi"/>
          <w:sz w:val="20"/>
        </w:rPr>
        <w:t xml:space="preserve">Office </w:t>
      </w:r>
      <w:r w:rsidR="00CD4F5F" w:rsidRPr="00651C1D">
        <w:rPr>
          <w:rFonts w:asciiTheme="minorHAnsi" w:hAnsiTheme="minorHAnsi" w:cstheme="minorHAnsi"/>
          <w:sz w:val="20"/>
        </w:rPr>
        <w:t>of Continuing Medical Education at TTUHSC</w:t>
      </w:r>
      <w:r w:rsidRPr="00651C1D">
        <w:rPr>
          <w:rFonts w:asciiTheme="minorHAnsi" w:hAnsiTheme="minorHAnsi" w:cstheme="minorHAnsi"/>
          <w:sz w:val="20"/>
        </w:rPr>
        <w:t xml:space="preserve">. No other payments shall be given to the director of the activity, planning committee members, teachers or authors, joint sponsor, </w:t>
      </w:r>
      <w:r w:rsidR="00CD4F5F" w:rsidRPr="00651C1D">
        <w:rPr>
          <w:rFonts w:asciiTheme="minorHAnsi" w:hAnsiTheme="minorHAnsi" w:cstheme="minorHAnsi"/>
          <w:sz w:val="20"/>
        </w:rPr>
        <w:t xml:space="preserve">participants, </w:t>
      </w:r>
      <w:r w:rsidRPr="00651C1D">
        <w:rPr>
          <w:rFonts w:asciiTheme="minorHAnsi" w:hAnsiTheme="minorHAnsi" w:cstheme="minorHAnsi"/>
          <w:sz w:val="20"/>
        </w:rPr>
        <w:t>or any others involved with the supported activity.</w:t>
      </w:r>
      <w:r w:rsidR="00B641AD" w:rsidRPr="00651C1D">
        <w:rPr>
          <w:rFonts w:asciiTheme="minorHAnsi" w:hAnsiTheme="minorHAnsi" w:cstheme="minorHAnsi"/>
          <w:sz w:val="20"/>
        </w:rPr>
        <w:t xml:space="preserve">  </w:t>
      </w:r>
    </w:p>
    <w:p w:rsidR="0094322D" w:rsidRPr="00651C1D" w:rsidRDefault="00CD4F5F" w:rsidP="00BE4B2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</w:rPr>
      </w:pPr>
      <w:r w:rsidRPr="00651C1D">
        <w:rPr>
          <w:rFonts w:asciiTheme="minorHAnsi" w:hAnsiTheme="minorHAnsi" w:cstheme="minorHAnsi"/>
          <w:sz w:val="20"/>
        </w:rPr>
        <w:t>TTUHSC</w:t>
      </w:r>
      <w:r w:rsidR="0094322D" w:rsidRPr="00651C1D">
        <w:rPr>
          <w:rFonts w:asciiTheme="minorHAnsi" w:hAnsiTheme="minorHAnsi" w:cstheme="minorHAnsi"/>
          <w:sz w:val="20"/>
        </w:rPr>
        <w:t xml:space="preserve"> will</w:t>
      </w:r>
      <w:r w:rsidRPr="00651C1D">
        <w:rPr>
          <w:rFonts w:asciiTheme="minorHAnsi" w:hAnsiTheme="minorHAnsi" w:cstheme="minorHAnsi"/>
          <w:sz w:val="20"/>
        </w:rPr>
        <w:t>,</w:t>
      </w:r>
      <w:r w:rsidR="0094322D" w:rsidRPr="00651C1D">
        <w:rPr>
          <w:rFonts w:asciiTheme="minorHAnsi" w:hAnsiTheme="minorHAnsi" w:cstheme="minorHAnsi"/>
          <w:sz w:val="20"/>
        </w:rPr>
        <w:t xml:space="preserve"> upon request, furnish the </w:t>
      </w:r>
      <w:r w:rsidR="00B641AD" w:rsidRPr="00651C1D">
        <w:rPr>
          <w:rFonts w:asciiTheme="minorHAnsi" w:hAnsiTheme="minorHAnsi" w:cstheme="minorHAnsi"/>
          <w:sz w:val="20"/>
        </w:rPr>
        <w:t>c</w:t>
      </w:r>
      <w:r w:rsidR="0094322D" w:rsidRPr="00651C1D">
        <w:rPr>
          <w:rFonts w:asciiTheme="minorHAnsi" w:hAnsiTheme="minorHAnsi" w:cstheme="minorHAnsi"/>
          <w:sz w:val="20"/>
        </w:rPr>
        <w:t xml:space="preserve">ommercial </w:t>
      </w:r>
      <w:r w:rsidR="00B641AD" w:rsidRPr="00651C1D">
        <w:rPr>
          <w:rFonts w:asciiTheme="minorHAnsi" w:hAnsiTheme="minorHAnsi" w:cstheme="minorHAnsi"/>
          <w:sz w:val="20"/>
        </w:rPr>
        <w:t>i</w:t>
      </w:r>
      <w:r w:rsidR="0094322D" w:rsidRPr="00651C1D">
        <w:rPr>
          <w:rFonts w:asciiTheme="minorHAnsi" w:hAnsiTheme="minorHAnsi" w:cstheme="minorHAnsi"/>
          <w:sz w:val="20"/>
        </w:rPr>
        <w:t xml:space="preserve">nterest </w:t>
      </w:r>
      <w:r w:rsidRPr="00651C1D">
        <w:rPr>
          <w:rFonts w:asciiTheme="minorHAnsi" w:hAnsiTheme="minorHAnsi" w:cstheme="minorHAnsi"/>
          <w:sz w:val="20"/>
        </w:rPr>
        <w:t xml:space="preserve">with </w:t>
      </w:r>
      <w:r w:rsidR="0094322D" w:rsidRPr="00651C1D">
        <w:rPr>
          <w:rFonts w:asciiTheme="minorHAnsi" w:hAnsiTheme="minorHAnsi" w:cstheme="minorHAnsi"/>
          <w:sz w:val="20"/>
        </w:rPr>
        <w:t>documentation detailing the receipt and expenditure</w:t>
      </w:r>
      <w:r w:rsidR="004206B6" w:rsidRPr="00651C1D">
        <w:rPr>
          <w:rFonts w:asciiTheme="minorHAnsi" w:hAnsiTheme="minorHAnsi" w:cstheme="minorHAnsi"/>
          <w:sz w:val="20"/>
        </w:rPr>
        <w:t xml:space="preserve"> </w:t>
      </w:r>
      <w:r w:rsidR="0094322D" w:rsidRPr="00651C1D">
        <w:rPr>
          <w:rFonts w:asciiTheme="minorHAnsi" w:hAnsiTheme="minorHAnsi" w:cstheme="minorHAnsi"/>
          <w:sz w:val="20"/>
        </w:rPr>
        <w:t>of the commercial support.</w:t>
      </w:r>
    </w:p>
    <w:p w:rsidR="00B641AD" w:rsidRPr="00651C1D" w:rsidRDefault="00B641AD" w:rsidP="00960FB2">
      <w:pPr>
        <w:ind w:left="720" w:hanging="720"/>
        <w:rPr>
          <w:rFonts w:asciiTheme="minorHAnsi" w:hAnsiTheme="minorHAnsi" w:cstheme="minorHAnsi"/>
          <w:b/>
          <w:sz w:val="20"/>
        </w:rPr>
      </w:pPr>
    </w:p>
    <w:p w:rsidR="0094322D" w:rsidRPr="00651C1D" w:rsidRDefault="0094322D" w:rsidP="00BE4B2D">
      <w:pPr>
        <w:spacing w:after="60"/>
        <w:ind w:left="720" w:hanging="720"/>
        <w:rPr>
          <w:rFonts w:asciiTheme="minorHAnsi" w:hAnsiTheme="minorHAnsi" w:cstheme="minorHAnsi"/>
          <w:b/>
          <w:sz w:val="20"/>
        </w:rPr>
      </w:pPr>
      <w:r w:rsidRPr="00651C1D">
        <w:rPr>
          <w:rFonts w:asciiTheme="minorHAnsi" w:hAnsiTheme="minorHAnsi" w:cstheme="minorHAnsi"/>
          <w:b/>
          <w:sz w:val="20"/>
        </w:rPr>
        <w:t>Commercial Promotion</w:t>
      </w:r>
    </w:p>
    <w:p w:rsidR="00BE4B2D" w:rsidRPr="00651C1D" w:rsidRDefault="00BE4B2D" w:rsidP="00BE4B2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</w:rPr>
      </w:pPr>
      <w:r w:rsidRPr="00651C1D">
        <w:rPr>
          <w:rFonts w:asciiTheme="minorHAnsi" w:hAnsiTheme="minorHAnsi" w:cstheme="minorHAnsi"/>
          <w:sz w:val="20"/>
        </w:rPr>
        <w:t xml:space="preserve">Product-promotion material or product-specific advertisement of any type is prohibited in or during the CME activity. The juxtaposition of editorial and advertising material on the same products or subjects is not allowed. </w:t>
      </w:r>
    </w:p>
    <w:p w:rsidR="00BE4B2D" w:rsidRPr="00651C1D" w:rsidRDefault="00BE4B2D" w:rsidP="00BE4B2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</w:rPr>
      </w:pPr>
      <w:r w:rsidRPr="00651C1D">
        <w:rPr>
          <w:rFonts w:asciiTheme="minorHAnsi" w:hAnsiTheme="minorHAnsi" w:cstheme="minorHAnsi"/>
          <w:sz w:val="20"/>
        </w:rPr>
        <w:t xml:space="preserve">Live or enduring promotional activities must be kept separate from the CME activity. </w:t>
      </w:r>
    </w:p>
    <w:p w:rsidR="00BE4B2D" w:rsidRPr="00651C1D" w:rsidRDefault="00BE4B2D" w:rsidP="00BE4B2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</w:rPr>
      </w:pPr>
      <w:r w:rsidRPr="00651C1D">
        <w:rPr>
          <w:rFonts w:asciiTheme="minorHAnsi" w:hAnsiTheme="minorHAnsi" w:cstheme="minorHAnsi"/>
          <w:sz w:val="20"/>
        </w:rPr>
        <w:t xml:space="preserve">Promotional materials cannot be displayed or distributed in the education space immediately before, during or after a CME activity. </w:t>
      </w:r>
    </w:p>
    <w:p w:rsidR="00CD4F5F" w:rsidRPr="00651C1D" w:rsidRDefault="00BE4B2D" w:rsidP="00BE4B2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sz w:val="20"/>
        </w:rPr>
      </w:pPr>
      <w:r w:rsidRPr="00651C1D">
        <w:rPr>
          <w:rFonts w:asciiTheme="minorHAnsi" w:hAnsiTheme="minorHAnsi" w:cstheme="minorHAnsi"/>
          <w:sz w:val="20"/>
        </w:rPr>
        <w:t>Commercial Interests may not engage in sales or promotional activities while in the space or place of the CME activity.</w:t>
      </w:r>
    </w:p>
    <w:p w:rsidR="00CD4F5F" w:rsidRPr="00651C1D" w:rsidRDefault="00CD4F5F" w:rsidP="00CD4F5F">
      <w:pPr>
        <w:spacing w:after="120"/>
        <w:ind w:left="720" w:hanging="720"/>
        <w:rPr>
          <w:rFonts w:asciiTheme="minorHAnsi" w:hAnsiTheme="minorHAnsi" w:cstheme="minorHAnsi"/>
          <w:b/>
          <w:sz w:val="20"/>
        </w:rPr>
      </w:pPr>
      <w:r w:rsidRPr="00651C1D">
        <w:rPr>
          <w:rFonts w:asciiTheme="minorHAnsi" w:hAnsiTheme="minorHAnsi" w:cstheme="minorHAnsi"/>
          <w:b/>
          <w:sz w:val="20"/>
        </w:rPr>
        <w:br w:type="page"/>
      </w:r>
    </w:p>
    <w:p w:rsidR="00B30819" w:rsidRPr="00651C1D" w:rsidRDefault="00B30819" w:rsidP="00471B63">
      <w:pPr>
        <w:spacing w:after="60"/>
        <w:ind w:left="720" w:hanging="720"/>
        <w:rPr>
          <w:rFonts w:asciiTheme="minorHAnsi" w:hAnsiTheme="minorHAnsi" w:cstheme="minorHAnsi"/>
          <w:b/>
          <w:sz w:val="22"/>
          <w:szCs w:val="22"/>
        </w:rPr>
      </w:pPr>
    </w:p>
    <w:p w:rsidR="00B30819" w:rsidRPr="00651C1D" w:rsidRDefault="00B30819" w:rsidP="00471B63">
      <w:pPr>
        <w:spacing w:after="60"/>
        <w:ind w:left="720" w:hanging="720"/>
        <w:rPr>
          <w:rFonts w:asciiTheme="minorHAnsi" w:hAnsiTheme="minorHAnsi" w:cstheme="minorHAnsi"/>
          <w:b/>
          <w:sz w:val="22"/>
          <w:szCs w:val="22"/>
        </w:rPr>
      </w:pPr>
    </w:p>
    <w:p w:rsidR="0094322D" w:rsidRPr="00651C1D" w:rsidRDefault="0094322D" w:rsidP="00471B63">
      <w:pPr>
        <w:spacing w:after="60"/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651C1D">
        <w:rPr>
          <w:rFonts w:asciiTheme="minorHAnsi" w:hAnsiTheme="minorHAnsi" w:cstheme="minorHAnsi"/>
          <w:b/>
          <w:sz w:val="22"/>
          <w:szCs w:val="22"/>
        </w:rPr>
        <w:t>Disclosure</w:t>
      </w:r>
    </w:p>
    <w:p w:rsidR="00471B63" w:rsidRPr="00651C1D" w:rsidRDefault="00CD4F5F" w:rsidP="00471B63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0"/>
        </w:rPr>
      </w:pPr>
      <w:r w:rsidRPr="00651C1D">
        <w:rPr>
          <w:rFonts w:asciiTheme="minorHAnsi" w:hAnsiTheme="minorHAnsi" w:cstheme="minorHAnsi"/>
          <w:sz w:val="20"/>
        </w:rPr>
        <w:t>TTUHSC</w:t>
      </w:r>
      <w:r w:rsidR="00471B63" w:rsidRPr="00651C1D">
        <w:rPr>
          <w:rFonts w:asciiTheme="minorHAnsi" w:hAnsiTheme="minorHAnsi" w:cstheme="minorHAnsi"/>
          <w:sz w:val="20"/>
        </w:rPr>
        <w:t xml:space="preserve">, as the accredited provider, </w:t>
      </w:r>
      <w:r w:rsidR="0094322D" w:rsidRPr="00651C1D">
        <w:rPr>
          <w:rFonts w:asciiTheme="minorHAnsi" w:hAnsiTheme="minorHAnsi" w:cstheme="minorHAnsi"/>
          <w:sz w:val="20"/>
        </w:rPr>
        <w:t xml:space="preserve">will ensure that the source of support from the </w:t>
      </w:r>
      <w:r w:rsidRPr="00651C1D">
        <w:rPr>
          <w:rFonts w:asciiTheme="minorHAnsi" w:hAnsiTheme="minorHAnsi" w:cstheme="minorHAnsi"/>
          <w:sz w:val="20"/>
        </w:rPr>
        <w:t>c</w:t>
      </w:r>
      <w:r w:rsidR="0094322D" w:rsidRPr="00651C1D">
        <w:rPr>
          <w:rFonts w:asciiTheme="minorHAnsi" w:hAnsiTheme="minorHAnsi" w:cstheme="minorHAnsi"/>
          <w:sz w:val="20"/>
        </w:rPr>
        <w:t xml:space="preserve">ommercial </w:t>
      </w:r>
      <w:r w:rsidR="008142E0" w:rsidRPr="00651C1D">
        <w:rPr>
          <w:rFonts w:asciiTheme="minorHAnsi" w:hAnsiTheme="minorHAnsi" w:cstheme="minorHAnsi"/>
          <w:sz w:val="20"/>
        </w:rPr>
        <w:t>interest</w:t>
      </w:r>
      <w:r w:rsidR="00471B63" w:rsidRPr="00651C1D">
        <w:rPr>
          <w:rFonts w:asciiTheme="minorHAnsi" w:hAnsiTheme="minorHAnsi" w:cstheme="minorHAnsi"/>
          <w:sz w:val="20"/>
        </w:rPr>
        <w:t xml:space="preserve">, </w:t>
      </w:r>
      <w:r w:rsidR="00471B63" w:rsidRPr="00651C1D">
        <w:rPr>
          <w:rFonts w:asciiTheme="minorHAnsi" w:hAnsiTheme="minorHAnsi" w:cs="Arial"/>
          <w:sz w:val="20"/>
        </w:rPr>
        <w:t xml:space="preserve">either direct or “in-kind,” </w:t>
      </w:r>
      <w:r w:rsidR="0094322D" w:rsidRPr="00651C1D">
        <w:rPr>
          <w:rFonts w:asciiTheme="minorHAnsi" w:hAnsiTheme="minorHAnsi" w:cstheme="minorHAnsi"/>
          <w:sz w:val="20"/>
        </w:rPr>
        <w:t>is disclosed to the participants</w:t>
      </w:r>
      <w:r w:rsidRPr="00651C1D">
        <w:rPr>
          <w:rFonts w:asciiTheme="minorHAnsi" w:hAnsiTheme="minorHAnsi" w:cstheme="minorHAnsi"/>
          <w:sz w:val="20"/>
        </w:rPr>
        <w:t xml:space="preserve"> </w:t>
      </w:r>
      <w:r w:rsidR="0094322D" w:rsidRPr="00651C1D">
        <w:rPr>
          <w:rFonts w:asciiTheme="minorHAnsi" w:hAnsiTheme="minorHAnsi" w:cstheme="minorHAnsi"/>
          <w:sz w:val="20"/>
        </w:rPr>
        <w:t xml:space="preserve">in </w:t>
      </w:r>
      <w:r w:rsidR="00A40AD9" w:rsidRPr="00651C1D">
        <w:rPr>
          <w:rFonts w:asciiTheme="minorHAnsi" w:hAnsiTheme="minorHAnsi" w:cstheme="minorHAnsi"/>
          <w:sz w:val="20"/>
        </w:rPr>
        <w:t>brochures</w:t>
      </w:r>
      <w:r w:rsidR="0094322D" w:rsidRPr="00651C1D">
        <w:rPr>
          <w:rFonts w:asciiTheme="minorHAnsi" w:hAnsiTheme="minorHAnsi" w:cstheme="minorHAnsi"/>
          <w:sz w:val="20"/>
        </w:rPr>
        <w:t>, syllabi, and other program materials.</w:t>
      </w:r>
      <w:r w:rsidRPr="00651C1D">
        <w:rPr>
          <w:rFonts w:asciiTheme="minorHAnsi" w:hAnsiTheme="minorHAnsi" w:cstheme="minorHAnsi"/>
          <w:sz w:val="20"/>
        </w:rPr>
        <w:t xml:space="preserve"> </w:t>
      </w:r>
    </w:p>
    <w:p w:rsidR="0094322D" w:rsidRPr="00651C1D" w:rsidRDefault="0094322D" w:rsidP="00471B63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0"/>
        </w:rPr>
      </w:pPr>
      <w:r w:rsidRPr="00651C1D">
        <w:rPr>
          <w:rFonts w:asciiTheme="minorHAnsi" w:hAnsiTheme="minorHAnsi" w:cstheme="minorHAnsi"/>
          <w:sz w:val="20"/>
        </w:rPr>
        <w:t xml:space="preserve">The acknowledgment of commercial support </w:t>
      </w:r>
      <w:r w:rsidR="00A40AD9" w:rsidRPr="00651C1D">
        <w:rPr>
          <w:rFonts w:asciiTheme="minorHAnsi" w:hAnsiTheme="minorHAnsi" w:cstheme="minorHAnsi"/>
          <w:sz w:val="20"/>
        </w:rPr>
        <w:t>will include the company</w:t>
      </w:r>
      <w:r w:rsidRPr="00651C1D">
        <w:rPr>
          <w:rFonts w:asciiTheme="minorHAnsi" w:hAnsiTheme="minorHAnsi" w:cstheme="minorHAnsi"/>
          <w:sz w:val="20"/>
        </w:rPr>
        <w:t xml:space="preserve"> name</w:t>
      </w:r>
      <w:r w:rsidR="00A40AD9" w:rsidRPr="00651C1D">
        <w:rPr>
          <w:rFonts w:asciiTheme="minorHAnsi" w:hAnsiTheme="minorHAnsi" w:cstheme="minorHAnsi"/>
          <w:sz w:val="20"/>
        </w:rPr>
        <w:t>,</w:t>
      </w:r>
      <w:r w:rsidRPr="00651C1D">
        <w:rPr>
          <w:rFonts w:asciiTheme="minorHAnsi" w:hAnsiTheme="minorHAnsi" w:cstheme="minorHAnsi"/>
          <w:sz w:val="20"/>
        </w:rPr>
        <w:t xml:space="preserve"> </w:t>
      </w:r>
      <w:r w:rsidR="00471B63" w:rsidRPr="00651C1D">
        <w:rPr>
          <w:rFonts w:asciiTheme="minorHAnsi" w:hAnsiTheme="minorHAnsi" w:cstheme="minorHAnsi"/>
          <w:sz w:val="20"/>
        </w:rPr>
        <w:t xml:space="preserve">may include its </w:t>
      </w:r>
      <w:r w:rsidRPr="00651C1D">
        <w:rPr>
          <w:rFonts w:asciiTheme="minorHAnsi" w:hAnsiTheme="minorHAnsi" w:cstheme="minorHAnsi"/>
          <w:sz w:val="20"/>
        </w:rPr>
        <w:t xml:space="preserve">clinical </w:t>
      </w:r>
      <w:r w:rsidR="00A40AD9" w:rsidRPr="00651C1D">
        <w:rPr>
          <w:rFonts w:asciiTheme="minorHAnsi" w:hAnsiTheme="minorHAnsi" w:cstheme="minorHAnsi"/>
          <w:sz w:val="20"/>
        </w:rPr>
        <w:t>focus</w:t>
      </w:r>
      <w:r w:rsidRPr="00651C1D">
        <w:rPr>
          <w:rFonts w:asciiTheme="minorHAnsi" w:hAnsiTheme="minorHAnsi" w:cstheme="minorHAnsi"/>
          <w:sz w:val="20"/>
        </w:rPr>
        <w:t xml:space="preserve"> and </w:t>
      </w:r>
      <w:r w:rsidR="00CD4F5F" w:rsidRPr="00651C1D">
        <w:rPr>
          <w:rFonts w:asciiTheme="minorHAnsi" w:hAnsiTheme="minorHAnsi" w:cstheme="minorHAnsi"/>
          <w:sz w:val="20"/>
        </w:rPr>
        <w:t xml:space="preserve">corporate logos </w:t>
      </w:r>
      <w:r w:rsidR="00A40AD9" w:rsidRPr="00651C1D">
        <w:rPr>
          <w:rFonts w:asciiTheme="minorHAnsi" w:hAnsiTheme="minorHAnsi" w:cstheme="minorHAnsi"/>
          <w:sz w:val="20"/>
        </w:rPr>
        <w:t>or</w:t>
      </w:r>
      <w:r w:rsidR="00CD4F5F" w:rsidRPr="00651C1D">
        <w:rPr>
          <w:rFonts w:asciiTheme="minorHAnsi" w:hAnsiTheme="minorHAnsi" w:cstheme="minorHAnsi"/>
          <w:sz w:val="20"/>
        </w:rPr>
        <w:t xml:space="preserve"> slogans</w:t>
      </w:r>
      <w:r w:rsidRPr="00651C1D">
        <w:rPr>
          <w:rFonts w:asciiTheme="minorHAnsi" w:hAnsiTheme="minorHAnsi" w:cstheme="minorHAnsi"/>
          <w:sz w:val="20"/>
        </w:rPr>
        <w:t xml:space="preserve"> </w:t>
      </w:r>
      <w:r w:rsidR="00A40AD9" w:rsidRPr="00651C1D">
        <w:rPr>
          <w:rFonts w:asciiTheme="minorHAnsi" w:hAnsiTheme="minorHAnsi" w:cstheme="minorHAnsi"/>
          <w:sz w:val="20"/>
        </w:rPr>
        <w:t>that are not</w:t>
      </w:r>
      <w:r w:rsidRPr="00651C1D">
        <w:rPr>
          <w:rFonts w:asciiTheme="minorHAnsi" w:hAnsiTheme="minorHAnsi" w:cstheme="minorHAnsi"/>
          <w:sz w:val="20"/>
        </w:rPr>
        <w:t xml:space="preserve"> product promotional in nature.</w:t>
      </w:r>
    </w:p>
    <w:p w:rsidR="0094322D" w:rsidRPr="00651C1D" w:rsidRDefault="0094322D" w:rsidP="00960FB2">
      <w:pPr>
        <w:rPr>
          <w:rFonts w:asciiTheme="minorHAnsi" w:hAnsiTheme="minorHAnsi" w:cstheme="minorHAnsi"/>
          <w:sz w:val="20"/>
        </w:rPr>
      </w:pPr>
    </w:p>
    <w:p w:rsidR="00471B63" w:rsidRPr="00651C1D" w:rsidRDefault="00471B63" w:rsidP="00471B63">
      <w:pPr>
        <w:rPr>
          <w:rFonts w:asciiTheme="minorHAnsi" w:hAnsiTheme="minorHAnsi" w:cstheme="minorHAnsi"/>
          <w:sz w:val="20"/>
        </w:rPr>
      </w:pPr>
    </w:p>
    <w:p w:rsidR="006B0F76" w:rsidRPr="00651C1D" w:rsidRDefault="00471B63" w:rsidP="006B0F76">
      <w:pPr>
        <w:jc w:val="left"/>
        <w:rPr>
          <w:rFonts w:asciiTheme="minorHAnsi" w:hAnsiTheme="minorHAnsi" w:cstheme="minorHAnsi"/>
          <w:sz w:val="20"/>
        </w:rPr>
      </w:pPr>
      <w:r w:rsidRPr="00651C1D">
        <w:rPr>
          <w:rFonts w:asciiTheme="minorHAnsi" w:hAnsiTheme="minorHAnsi" w:cstheme="minorHAnsi"/>
          <w:sz w:val="20"/>
        </w:rPr>
        <w:t xml:space="preserve">The Commercial Supporter </w:t>
      </w:r>
      <w:r w:rsidRPr="00651C1D">
        <w:rPr>
          <w:rFonts w:asciiTheme="minorHAnsi" w:hAnsiTheme="minorHAnsi" w:cstheme="minorHAnsi"/>
          <w:sz w:val="20"/>
          <w:u w:val="single"/>
        </w:rPr>
        <w:tab/>
      </w:r>
      <w:r w:rsidRPr="00651C1D">
        <w:rPr>
          <w:rFonts w:asciiTheme="minorHAnsi" w:hAnsiTheme="minorHAnsi" w:cstheme="minorHAnsi"/>
          <w:sz w:val="20"/>
          <w:u w:val="single"/>
        </w:rPr>
        <w:tab/>
      </w:r>
      <w:r w:rsidRPr="00651C1D">
        <w:rPr>
          <w:rFonts w:asciiTheme="minorHAnsi" w:hAnsiTheme="minorHAnsi" w:cstheme="minorHAnsi"/>
          <w:sz w:val="20"/>
          <w:u w:val="single"/>
        </w:rPr>
        <w:tab/>
      </w:r>
      <w:r w:rsidRPr="00651C1D">
        <w:rPr>
          <w:rFonts w:asciiTheme="minorHAnsi" w:hAnsiTheme="minorHAnsi" w:cstheme="minorHAnsi"/>
          <w:sz w:val="20"/>
          <w:u w:val="single"/>
        </w:rPr>
        <w:tab/>
      </w:r>
      <w:r w:rsidRPr="00651C1D">
        <w:rPr>
          <w:rFonts w:asciiTheme="minorHAnsi" w:hAnsiTheme="minorHAnsi" w:cstheme="minorHAnsi"/>
          <w:sz w:val="20"/>
          <w:u w:val="single"/>
        </w:rPr>
        <w:tab/>
      </w:r>
      <w:r w:rsidRPr="00651C1D">
        <w:rPr>
          <w:rFonts w:asciiTheme="minorHAnsi" w:hAnsiTheme="minorHAnsi" w:cstheme="minorHAnsi"/>
          <w:sz w:val="20"/>
          <w:u w:val="single"/>
        </w:rPr>
        <w:tab/>
      </w:r>
      <w:r w:rsidRPr="00651C1D">
        <w:rPr>
          <w:rFonts w:asciiTheme="minorHAnsi" w:hAnsiTheme="minorHAnsi" w:cstheme="minorHAnsi"/>
          <w:sz w:val="20"/>
          <w:u w:val="single"/>
        </w:rPr>
        <w:tab/>
      </w:r>
      <w:r w:rsidR="006B0F76" w:rsidRPr="00651C1D">
        <w:rPr>
          <w:rFonts w:asciiTheme="minorHAnsi" w:hAnsiTheme="minorHAnsi" w:cstheme="minorHAnsi"/>
          <w:sz w:val="20"/>
          <w:u w:val="single"/>
        </w:rPr>
        <w:t xml:space="preserve">                      </w:t>
      </w:r>
      <w:r w:rsidRPr="00651C1D">
        <w:rPr>
          <w:rFonts w:asciiTheme="minorHAnsi" w:hAnsiTheme="minorHAnsi" w:cstheme="minorHAnsi"/>
          <w:sz w:val="20"/>
          <w:u w:val="single"/>
        </w:rPr>
        <w:tab/>
      </w:r>
      <w:r w:rsidRPr="00651C1D">
        <w:rPr>
          <w:rFonts w:asciiTheme="minorHAnsi" w:hAnsiTheme="minorHAnsi" w:cstheme="minorHAnsi"/>
          <w:sz w:val="20"/>
          <w:u w:val="single"/>
        </w:rPr>
        <w:tab/>
      </w:r>
      <w:r w:rsidRPr="00651C1D">
        <w:rPr>
          <w:rFonts w:asciiTheme="minorHAnsi" w:hAnsiTheme="minorHAnsi" w:cstheme="minorHAnsi"/>
          <w:sz w:val="20"/>
        </w:rPr>
        <w:t xml:space="preserve">  and </w:t>
      </w:r>
    </w:p>
    <w:p w:rsidR="00471B63" w:rsidRPr="00651C1D" w:rsidRDefault="00471B63" w:rsidP="006B0F76">
      <w:pPr>
        <w:jc w:val="left"/>
        <w:rPr>
          <w:rFonts w:asciiTheme="minorHAnsi" w:hAnsiTheme="minorHAnsi" w:cstheme="minorHAnsi"/>
          <w:i/>
          <w:sz w:val="20"/>
        </w:rPr>
      </w:pPr>
      <w:r w:rsidRPr="00651C1D">
        <w:rPr>
          <w:rFonts w:asciiTheme="minorHAnsi" w:hAnsiTheme="minorHAnsi" w:cstheme="minorHAnsi"/>
          <w:sz w:val="20"/>
        </w:rPr>
        <w:t xml:space="preserve">Texas Tech University Health Sciences Center </w:t>
      </w:r>
      <w:r w:rsidR="0094322D" w:rsidRPr="00651C1D">
        <w:rPr>
          <w:rFonts w:asciiTheme="minorHAnsi" w:hAnsiTheme="minorHAnsi" w:cstheme="minorHAnsi"/>
          <w:sz w:val="20"/>
        </w:rPr>
        <w:t xml:space="preserve">agree to abide by </w:t>
      </w:r>
      <w:r w:rsidR="00A40AD9" w:rsidRPr="00651C1D">
        <w:rPr>
          <w:rFonts w:asciiTheme="minorHAnsi" w:hAnsiTheme="minorHAnsi" w:cstheme="minorHAnsi"/>
          <w:sz w:val="20"/>
        </w:rPr>
        <w:t xml:space="preserve">the </w:t>
      </w:r>
      <w:r w:rsidRPr="00651C1D">
        <w:rPr>
          <w:rFonts w:asciiTheme="minorHAnsi" w:hAnsiTheme="minorHAnsi" w:cstheme="minorHAnsi"/>
          <w:i/>
          <w:sz w:val="20"/>
        </w:rPr>
        <w:t>Standards for Commercial Support:</w:t>
      </w:r>
      <w:r w:rsidR="006B0F76" w:rsidRPr="00651C1D">
        <w:rPr>
          <w:rFonts w:asciiTheme="minorHAnsi" w:hAnsiTheme="minorHAnsi" w:cstheme="minorHAnsi"/>
          <w:i/>
          <w:sz w:val="20"/>
        </w:rPr>
        <w:t xml:space="preserve"> </w:t>
      </w:r>
      <w:r w:rsidRPr="00651C1D">
        <w:rPr>
          <w:rFonts w:asciiTheme="minorHAnsi" w:hAnsiTheme="minorHAnsi" w:cstheme="minorHAnsi"/>
          <w:i/>
          <w:sz w:val="20"/>
        </w:rPr>
        <w:t xml:space="preserve"> Standards to Ensure</w:t>
      </w:r>
    </w:p>
    <w:p w:rsidR="00A40AD9" w:rsidRPr="00651C1D" w:rsidRDefault="00471B63" w:rsidP="006B0F76">
      <w:pPr>
        <w:jc w:val="left"/>
        <w:rPr>
          <w:rFonts w:asciiTheme="minorHAnsi" w:hAnsiTheme="minorHAnsi" w:cstheme="minorHAnsi"/>
          <w:sz w:val="20"/>
        </w:rPr>
      </w:pPr>
      <w:r w:rsidRPr="00651C1D">
        <w:rPr>
          <w:rFonts w:asciiTheme="minorHAnsi" w:hAnsiTheme="minorHAnsi" w:cstheme="minorHAnsi"/>
          <w:i/>
          <w:sz w:val="20"/>
        </w:rPr>
        <w:t>Independence</w:t>
      </w:r>
      <w:r w:rsidRPr="00651C1D">
        <w:rPr>
          <w:rFonts w:asciiTheme="minorHAnsi" w:hAnsiTheme="minorHAnsi" w:cstheme="minorHAnsi"/>
          <w:sz w:val="20"/>
        </w:rPr>
        <w:t xml:space="preserve"> </w:t>
      </w:r>
      <w:r w:rsidRPr="00651C1D">
        <w:rPr>
          <w:rFonts w:asciiTheme="minorHAnsi" w:hAnsiTheme="minorHAnsi" w:cstheme="minorHAnsi"/>
          <w:i/>
          <w:sz w:val="20"/>
        </w:rPr>
        <w:t>in CME Activities</w:t>
      </w:r>
      <w:r w:rsidRPr="00651C1D">
        <w:rPr>
          <w:rFonts w:asciiTheme="minorHAnsi" w:hAnsiTheme="minorHAnsi" w:cstheme="minorHAnsi"/>
          <w:sz w:val="20"/>
        </w:rPr>
        <w:t xml:space="preserve"> as published by the Accreditation Council for Continuing Medical Education (</w:t>
      </w:r>
      <w:proofErr w:type="spellStart"/>
      <w:r w:rsidRPr="00651C1D">
        <w:rPr>
          <w:rFonts w:asciiTheme="minorHAnsi" w:hAnsiTheme="minorHAnsi" w:cstheme="minorHAnsi"/>
          <w:sz w:val="20"/>
        </w:rPr>
        <w:t>ACCME</w:t>
      </w:r>
      <w:proofErr w:type="spellEnd"/>
      <w:r w:rsidRPr="00651C1D">
        <w:rPr>
          <w:rFonts w:asciiTheme="minorHAnsi" w:hAnsiTheme="minorHAnsi" w:cstheme="minorHAnsi"/>
          <w:sz w:val="20"/>
        </w:rPr>
        <w:t>)</w:t>
      </w:r>
      <w:r w:rsidR="006B0F76" w:rsidRPr="00651C1D">
        <w:rPr>
          <w:rFonts w:asciiTheme="minorHAnsi" w:hAnsiTheme="minorHAnsi" w:cstheme="minorHAnsi"/>
          <w:sz w:val="20"/>
        </w:rPr>
        <w:t>.</w:t>
      </w:r>
    </w:p>
    <w:p w:rsidR="00A40AD9" w:rsidRPr="00651C1D" w:rsidRDefault="00A40AD9" w:rsidP="00A40AD9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8C539D" w:rsidRPr="00651C1D" w:rsidRDefault="008C539D" w:rsidP="008C539D">
      <w:pPr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676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831"/>
        <w:gridCol w:w="4937"/>
      </w:tblGrid>
      <w:tr w:rsidR="003F2953" w:rsidRPr="00651C1D" w:rsidTr="00B30819">
        <w:trPr>
          <w:trHeight w:hRule="exact" w:val="432"/>
        </w:trPr>
        <w:tc>
          <w:tcPr>
            <w:tcW w:w="6768" w:type="dxa"/>
            <w:gridSpan w:val="2"/>
            <w:tcBorders>
              <w:bottom w:val="nil"/>
            </w:tcBorders>
            <w:shd w:val="clear" w:color="auto" w:fill="auto"/>
          </w:tcPr>
          <w:p w:rsidR="003F2953" w:rsidRPr="00651C1D" w:rsidRDefault="003F2953" w:rsidP="008C539D">
            <w:pPr>
              <w:jc w:val="left"/>
              <w:rPr>
                <w:rFonts w:asciiTheme="minorHAnsi" w:hAnsiTheme="minorHAnsi" w:cs="Arial"/>
                <w:sz w:val="20"/>
              </w:rPr>
            </w:pPr>
            <w:r w:rsidRPr="00651C1D">
              <w:rPr>
                <w:rFonts w:asciiTheme="minorHAnsi" w:hAnsiTheme="minorHAnsi" w:cs="Arial"/>
                <w:b/>
                <w:sz w:val="20"/>
              </w:rPr>
              <w:t xml:space="preserve">Accredited Provider         </w:t>
            </w:r>
            <w:r w:rsidRPr="00651C1D">
              <w:rPr>
                <w:rFonts w:asciiTheme="minorHAnsi" w:hAnsiTheme="minorHAnsi" w:cs="Arial"/>
                <w:sz w:val="20"/>
              </w:rPr>
              <w:t xml:space="preserve"> Texas Tech University Health Sciences Center</w:t>
            </w:r>
          </w:p>
        </w:tc>
      </w:tr>
      <w:tr w:rsidR="003F2953" w:rsidRPr="00651C1D" w:rsidTr="00B30819">
        <w:trPr>
          <w:trHeight w:hRule="exact" w:val="432"/>
        </w:trPr>
        <w:tc>
          <w:tcPr>
            <w:tcW w:w="6768" w:type="dxa"/>
            <w:gridSpan w:val="2"/>
            <w:tcBorders>
              <w:top w:val="nil"/>
              <w:bottom w:val="nil"/>
            </w:tcBorders>
          </w:tcPr>
          <w:p w:rsidR="003F2953" w:rsidRPr="00651C1D" w:rsidRDefault="003F2953" w:rsidP="003F2953">
            <w:pPr>
              <w:jc w:val="left"/>
              <w:rPr>
                <w:rFonts w:asciiTheme="minorHAnsi" w:hAnsiTheme="minorHAnsi" w:cs="Arial"/>
                <w:sz w:val="20"/>
              </w:rPr>
            </w:pPr>
            <w:r w:rsidRPr="00651C1D">
              <w:rPr>
                <w:rFonts w:asciiTheme="minorHAnsi" w:hAnsiTheme="minorHAnsi" w:cs="Arial"/>
                <w:sz w:val="20"/>
              </w:rPr>
              <w:t>Tax ID Number 75-6002622</w:t>
            </w:r>
          </w:p>
        </w:tc>
      </w:tr>
      <w:tr w:rsidR="003F2953" w:rsidRPr="00651C1D" w:rsidTr="00B30819">
        <w:trPr>
          <w:trHeight w:hRule="exact" w:val="432"/>
        </w:trPr>
        <w:tc>
          <w:tcPr>
            <w:tcW w:w="1831" w:type="dxa"/>
            <w:tcBorders>
              <w:top w:val="nil"/>
              <w:bottom w:val="nil"/>
              <w:right w:val="nil"/>
            </w:tcBorders>
            <w:vAlign w:val="bottom"/>
          </w:tcPr>
          <w:p w:rsidR="003F2953" w:rsidRPr="00651C1D" w:rsidRDefault="003F2953" w:rsidP="00B30819">
            <w:pPr>
              <w:jc w:val="left"/>
              <w:rPr>
                <w:rFonts w:asciiTheme="minorHAnsi" w:hAnsiTheme="minorHAnsi" w:cs="Arial"/>
                <w:sz w:val="20"/>
              </w:rPr>
            </w:pPr>
            <w:r w:rsidRPr="00651C1D">
              <w:rPr>
                <w:rFonts w:asciiTheme="minorHAnsi" w:hAnsiTheme="minorHAnsi" w:cs="Arial"/>
                <w:sz w:val="20"/>
              </w:rPr>
              <w:t>Address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</w:tcBorders>
          </w:tcPr>
          <w:p w:rsidR="003F2953" w:rsidRPr="00651C1D" w:rsidRDefault="003F2953" w:rsidP="008C539D">
            <w:pPr>
              <w:jc w:val="left"/>
              <w:rPr>
                <w:rFonts w:asciiTheme="minorHAnsi" w:hAnsiTheme="minorHAnsi" w:cs="Arial"/>
                <w:sz w:val="20"/>
              </w:rPr>
            </w:pPr>
          </w:p>
        </w:tc>
      </w:tr>
      <w:tr w:rsidR="003F2953" w:rsidRPr="00651C1D" w:rsidTr="00B30819">
        <w:trPr>
          <w:trHeight w:hRule="exact" w:val="432"/>
        </w:trPr>
        <w:tc>
          <w:tcPr>
            <w:tcW w:w="1831" w:type="dxa"/>
            <w:tcBorders>
              <w:top w:val="nil"/>
              <w:bottom w:val="nil"/>
              <w:right w:val="nil"/>
            </w:tcBorders>
            <w:vAlign w:val="bottom"/>
          </w:tcPr>
          <w:p w:rsidR="003F2953" w:rsidRPr="00651C1D" w:rsidRDefault="003F2953" w:rsidP="00B30819">
            <w:pPr>
              <w:jc w:val="left"/>
              <w:rPr>
                <w:rFonts w:asciiTheme="minorHAnsi" w:hAnsiTheme="minorHAnsi" w:cs="Arial"/>
                <w:sz w:val="20"/>
              </w:rPr>
            </w:pPr>
            <w:r w:rsidRPr="00651C1D">
              <w:rPr>
                <w:rFonts w:asciiTheme="minorHAnsi" w:hAnsiTheme="minorHAnsi" w:cs="Arial"/>
                <w:sz w:val="20"/>
              </w:rPr>
              <w:t xml:space="preserve">City, State, Zip 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2953" w:rsidRPr="00651C1D" w:rsidRDefault="003F2953" w:rsidP="008C539D">
            <w:pPr>
              <w:jc w:val="left"/>
              <w:rPr>
                <w:rFonts w:asciiTheme="minorHAnsi" w:hAnsiTheme="minorHAnsi" w:cs="Arial"/>
                <w:sz w:val="20"/>
              </w:rPr>
            </w:pPr>
          </w:p>
        </w:tc>
      </w:tr>
      <w:tr w:rsidR="003F2953" w:rsidRPr="00651C1D" w:rsidTr="00B30819">
        <w:trPr>
          <w:trHeight w:hRule="exact" w:val="432"/>
        </w:trPr>
        <w:tc>
          <w:tcPr>
            <w:tcW w:w="1831" w:type="dxa"/>
            <w:tcBorders>
              <w:top w:val="nil"/>
              <w:bottom w:val="nil"/>
              <w:right w:val="nil"/>
            </w:tcBorders>
            <w:vAlign w:val="bottom"/>
          </w:tcPr>
          <w:p w:rsidR="003F2953" w:rsidRPr="00651C1D" w:rsidRDefault="003F2953" w:rsidP="00B30819">
            <w:pPr>
              <w:jc w:val="left"/>
              <w:rPr>
                <w:rFonts w:asciiTheme="minorHAnsi" w:hAnsiTheme="minorHAnsi" w:cs="Arial"/>
                <w:sz w:val="20"/>
              </w:rPr>
            </w:pPr>
            <w:r w:rsidRPr="00651C1D">
              <w:rPr>
                <w:rFonts w:asciiTheme="minorHAnsi" w:hAnsiTheme="minorHAnsi" w:cs="Arial"/>
                <w:sz w:val="20"/>
              </w:rPr>
              <w:t xml:space="preserve">Phone 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</w:tcBorders>
          </w:tcPr>
          <w:p w:rsidR="003F2953" w:rsidRPr="00651C1D" w:rsidRDefault="003F2953" w:rsidP="008C539D">
            <w:pPr>
              <w:jc w:val="left"/>
              <w:rPr>
                <w:rFonts w:asciiTheme="minorHAnsi" w:hAnsiTheme="minorHAnsi" w:cs="Arial"/>
                <w:sz w:val="20"/>
              </w:rPr>
            </w:pPr>
          </w:p>
        </w:tc>
      </w:tr>
      <w:tr w:rsidR="003F2953" w:rsidRPr="00651C1D" w:rsidTr="00B30819">
        <w:trPr>
          <w:gridAfter w:val="1"/>
          <w:wAfter w:w="4937" w:type="dxa"/>
          <w:trHeight w:hRule="exact" w:val="432"/>
        </w:trPr>
        <w:tc>
          <w:tcPr>
            <w:tcW w:w="1831" w:type="dxa"/>
            <w:tcBorders>
              <w:top w:val="nil"/>
              <w:bottom w:val="nil"/>
            </w:tcBorders>
            <w:vAlign w:val="bottom"/>
          </w:tcPr>
          <w:p w:rsidR="003F2953" w:rsidRPr="00651C1D" w:rsidRDefault="003F2953" w:rsidP="00B30819">
            <w:pPr>
              <w:jc w:val="left"/>
              <w:rPr>
                <w:rFonts w:asciiTheme="minorHAnsi" w:hAnsiTheme="minorHAnsi" w:cs="Arial"/>
                <w:sz w:val="20"/>
              </w:rPr>
            </w:pPr>
            <w:r w:rsidRPr="00651C1D">
              <w:rPr>
                <w:rFonts w:asciiTheme="minorHAnsi" w:hAnsiTheme="minorHAnsi" w:cs="Arial"/>
                <w:sz w:val="20"/>
              </w:rPr>
              <w:t>Email Address</w:t>
            </w:r>
          </w:p>
        </w:tc>
      </w:tr>
      <w:tr w:rsidR="003F2953" w:rsidRPr="00651C1D" w:rsidTr="00B30819">
        <w:trPr>
          <w:trHeight w:hRule="exact" w:val="432"/>
        </w:trPr>
        <w:tc>
          <w:tcPr>
            <w:tcW w:w="1831" w:type="dxa"/>
            <w:tcBorders>
              <w:top w:val="nil"/>
              <w:bottom w:val="nil"/>
              <w:right w:val="nil"/>
            </w:tcBorders>
          </w:tcPr>
          <w:p w:rsidR="003F2953" w:rsidRPr="00651C1D" w:rsidRDefault="003F2953" w:rsidP="008C539D">
            <w:pPr>
              <w:jc w:val="lef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nil"/>
            </w:tcBorders>
          </w:tcPr>
          <w:p w:rsidR="003F2953" w:rsidRPr="00651C1D" w:rsidRDefault="003F2953" w:rsidP="008C539D">
            <w:pPr>
              <w:jc w:val="left"/>
              <w:rPr>
                <w:rFonts w:asciiTheme="minorHAnsi" w:hAnsiTheme="minorHAnsi" w:cs="Arial"/>
                <w:sz w:val="20"/>
              </w:rPr>
            </w:pPr>
          </w:p>
        </w:tc>
      </w:tr>
      <w:tr w:rsidR="003F2953" w:rsidRPr="00651C1D" w:rsidTr="00B30819">
        <w:trPr>
          <w:trHeight w:hRule="exact" w:val="432"/>
        </w:trPr>
        <w:tc>
          <w:tcPr>
            <w:tcW w:w="6768" w:type="dxa"/>
            <w:gridSpan w:val="2"/>
            <w:tcBorders>
              <w:top w:val="nil"/>
              <w:bottom w:val="nil"/>
            </w:tcBorders>
          </w:tcPr>
          <w:p w:rsidR="003F2953" w:rsidRPr="00651C1D" w:rsidRDefault="003F2953" w:rsidP="00C53B9D">
            <w:pPr>
              <w:jc w:val="left"/>
              <w:rPr>
                <w:rFonts w:asciiTheme="minorHAnsi" w:hAnsiTheme="minorHAnsi" w:cs="Arial"/>
                <w:sz w:val="20"/>
              </w:rPr>
            </w:pPr>
            <w:r w:rsidRPr="00651C1D">
              <w:rPr>
                <w:rFonts w:asciiTheme="minorHAnsi" w:hAnsiTheme="minorHAnsi" w:cs="Arial"/>
                <w:b/>
                <w:sz w:val="20"/>
              </w:rPr>
              <w:t>Commercial Interest</w:t>
            </w:r>
          </w:p>
        </w:tc>
      </w:tr>
      <w:tr w:rsidR="003F2953" w:rsidRPr="00651C1D" w:rsidTr="00B30819">
        <w:trPr>
          <w:trHeight w:hRule="exact" w:val="432"/>
        </w:trPr>
        <w:tc>
          <w:tcPr>
            <w:tcW w:w="1831" w:type="dxa"/>
            <w:tcBorders>
              <w:top w:val="nil"/>
              <w:bottom w:val="nil"/>
              <w:right w:val="nil"/>
            </w:tcBorders>
            <w:vAlign w:val="bottom"/>
          </w:tcPr>
          <w:p w:rsidR="003F2953" w:rsidRPr="00651C1D" w:rsidRDefault="003F2953" w:rsidP="00B30819">
            <w:pPr>
              <w:jc w:val="left"/>
              <w:rPr>
                <w:rFonts w:asciiTheme="minorHAnsi" w:hAnsiTheme="minorHAnsi" w:cs="Arial"/>
                <w:sz w:val="20"/>
              </w:rPr>
            </w:pPr>
            <w:r w:rsidRPr="00651C1D">
              <w:rPr>
                <w:rFonts w:asciiTheme="minorHAnsi" w:hAnsiTheme="minorHAnsi" w:cs="Arial"/>
                <w:sz w:val="20"/>
              </w:rPr>
              <w:t>Address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</w:tcBorders>
          </w:tcPr>
          <w:p w:rsidR="003F2953" w:rsidRPr="00651C1D" w:rsidRDefault="003F2953" w:rsidP="00C53B9D">
            <w:pPr>
              <w:jc w:val="left"/>
              <w:rPr>
                <w:rFonts w:asciiTheme="minorHAnsi" w:hAnsiTheme="minorHAnsi" w:cs="Arial"/>
                <w:sz w:val="20"/>
              </w:rPr>
            </w:pPr>
          </w:p>
        </w:tc>
      </w:tr>
      <w:tr w:rsidR="003F2953" w:rsidRPr="00651C1D" w:rsidTr="00B30819">
        <w:trPr>
          <w:trHeight w:hRule="exact" w:val="432"/>
        </w:trPr>
        <w:tc>
          <w:tcPr>
            <w:tcW w:w="1831" w:type="dxa"/>
            <w:tcBorders>
              <w:top w:val="nil"/>
              <w:bottom w:val="nil"/>
              <w:right w:val="nil"/>
            </w:tcBorders>
            <w:vAlign w:val="bottom"/>
          </w:tcPr>
          <w:p w:rsidR="003F2953" w:rsidRPr="00651C1D" w:rsidRDefault="003F2953" w:rsidP="00B30819">
            <w:pPr>
              <w:jc w:val="left"/>
              <w:rPr>
                <w:rFonts w:asciiTheme="minorHAnsi" w:hAnsiTheme="minorHAnsi" w:cs="Arial"/>
                <w:sz w:val="20"/>
              </w:rPr>
            </w:pPr>
            <w:r w:rsidRPr="00651C1D">
              <w:rPr>
                <w:rFonts w:asciiTheme="minorHAnsi" w:hAnsiTheme="minorHAnsi" w:cs="Arial"/>
                <w:sz w:val="20"/>
              </w:rPr>
              <w:t>City, State, Zip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2953" w:rsidRPr="00651C1D" w:rsidRDefault="003F2953" w:rsidP="00C53B9D">
            <w:pPr>
              <w:jc w:val="left"/>
              <w:rPr>
                <w:rFonts w:asciiTheme="minorHAnsi" w:hAnsiTheme="minorHAnsi" w:cs="Arial"/>
                <w:sz w:val="20"/>
              </w:rPr>
            </w:pPr>
          </w:p>
        </w:tc>
      </w:tr>
      <w:tr w:rsidR="003F2953" w:rsidRPr="00651C1D" w:rsidTr="00B30819">
        <w:trPr>
          <w:trHeight w:hRule="exact" w:val="432"/>
        </w:trPr>
        <w:tc>
          <w:tcPr>
            <w:tcW w:w="1831" w:type="dxa"/>
            <w:tcBorders>
              <w:top w:val="nil"/>
              <w:bottom w:val="nil"/>
              <w:right w:val="nil"/>
            </w:tcBorders>
            <w:vAlign w:val="bottom"/>
          </w:tcPr>
          <w:p w:rsidR="003F2953" w:rsidRPr="00651C1D" w:rsidRDefault="003F2953" w:rsidP="00B30819">
            <w:pPr>
              <w:jc w:val="left"/>
              <w:rPr>
                <w:rFonts w:asciiTheme="minorHAnsi" w:hAnsiTheme="minorHAnsi" w:cs="Arial"/>
                <w:sz w:val="20"/>
              </w:rPr>
            </w:pPr>
            <w:r w:rsidRPr="00651C1D">
              <w:rPr>
                <w:rFonts w:asciiTheme="minorHAnsi" w:hAnsiTheme="minorHAnsi" w:cs="Arial"/>
                <w:sz w:val="20"/>
              </w:rPr>
              <w:t>Contact Person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2953" w:rsidRPr="00651C1D" w:rsidRDefault="003F2953" w:rsidP="00C53B9D">
            <w:pPr>
              <w:jc w:val="left"/>
              <w:rPr>
                <w:rFonts w:asciiTheme="minorHAnsi" w:hAnsiTheme="minorHAnsi" w:cs="Arial"/>
                <w:sz w:val="20"/>
              </w:rPr>
            </w:pPr>
          </w:p>
        </w:tc>
      </w:tr>
      <w:tr w:rsidR="003F2953" w:rsidRPr="00651C1D" w:rsidTr="00B30819">
        <w:trPr>
          <w:trHeight w:hRule="exact" w:val="432"/>
        </w:trPr>
        <w:tc>
          <w:tcPr>
            <w:tcW w:w="1831" w:type="dxa"/>
            <w:tcBorders>
              <w:top w:val="nil"/>
              <w:bottom w:val="nil"/>
              <w:right w:val="nil"/>
            </w:tcBorders>
            <w:vAlign w:val="bottom"/>
          </w:tcPr>
          <w:p w:rsidR="003F2953" w:rsidRPr="00651C1D" w:rsidRDefault="003F2953" w:rsidP="00B30819">
            <w:pPr>
              <w:jc w:val="left"/>
              <w:rPr>
                <w:rFonts w:asciiTheme="minorHAnsi" w:hAnsiTheme="minorHAnsi" w:cs="Arial"/>
                <w:sz w:val="20"/>
              </w:rPr>
            </w:pPr>
            <w:r w:rsidRPr="00651C1D">
              <w:rPr>
                <w:rFonts w:asciiTheme="minorHAnsi" w:hAnsiTheme="minorHAnsi" w:cs="Arial"/>
                <w:sz w:val="20"/>
              </w:rPr>
              <w:t>Phone Number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2953" w:rsidRPr="00651C1D" w:rsidRDefault="003F2953" w:rsidP="00C53B9D">
            <w:pPr>
              <w:jc w:val="left"/>
              <w:rPr>
                <w:rFonts w:asciiTheme="minorHAnsi" w:hAnsiTheme="minorHAnsi" w:cs="Arial"/>
                <w:sz w:val="20"/>
              </w:rPr>
            </w:pPr>
          </w:p>
        </w:tc>
      </w:tr>
      <w:tr w:rsidR="003F2953" w:rsidRPr="00651C1D" w:rsidTr="00B30819">
        <w:trPr>
          <w:trHeight w:hRule="exact" w:val="432"/>
        </w:trPr>
        <w:tc>
          <w:tcPr>
            <w:tcW w:w="1831" w:type="dxa"/>
            <w:tcBorders>
              <w:top w:val="nil"/>
              <w:bottom w:val="nil"/>
              <w:right w:val="nil"/>
            </w:tcBorders>
            <w:vAlign w:val="bottom"/>
          </w:tcPr>
          <w:p w:rsidR="003F2953" w:rsidRPr="00651C1D" w:rsidRDefault="003F2953" w:rsidP="00B30819">
            <w:pPr>
              <w:jc w:val="left"/>
              <w:rPr>
                <w:rFonts w:asciiTheme="minorHAnsi" w:hAnsiTheme="minorHAnsi" w:cs="Arial"/>
                <w:sz w:val="20"/>
              </w:rPr>
            </w:pPr>
            <w:r w:rsidRPr="00651C1D">
              <w:rPr>
                <w:rFonts w:asciiTheme="minorHAnsi" w:hAnsiTheme="minorHAnsi" w:cs="Arial"/>
                <w:sz w:val="20"/>
              </w:rPr>
              <w:t>Email Address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</w:tcBorders>
          </w:tcPr>
          <w:p w:rsidR="003F2953" w:rsidRPr="00651C1D" w:rsidRDefault="003F2953" w:rsidP="00C53B9D">
            <w:pPr>
              <w:jc w:val="left"/>
              <w:rPr>
                <w:rFonts w:asciiTheme="minorHAnsi" w:hAnsiTheme="minorHAnsi" w:cs="Arial"/>
                <w:sz w:val="20"/>
              </w:rPr>
            </w:pPr>
          </w:p>
        </w:tc>
      </w:tr>
    </w:tbl>
    <w:p w:rsidR="006B0F76" w:rsidRPr="00651C1D" w:rsidRDefault="006B0F76" w:rsidP="00A40AD9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B30819" w:rsidRPr="00651C1D" w:rsidRDefault="00B30819" w:rsidP="003F2953">
      <w:pPr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F2953" w:rsidRPr="00651C1D" w:rsidRDefault="003F2953" w:rsidP="003F2953">
      <w:pPr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51C1D">
        <w:rPr>
          <w:rFonts w:asciiTheme="minorHAnsi" w:hAnsiTheme="minorHAnsi" w:cstheme="minorHAnsi"/>
          <w:b/>
          <w:sz w:val="22"/>
          <w:szCs w:val="22"/>
        </w:rPr>
        <w:t>Agreed by Authorized Representatives</w:t>
      </w:r>
    </w:p>
    <w:p w:rsidR="006B0F76" w:rsidRPr="00651C1D" w:rsidRDefault="006B0F76" w:rsidP="00A40AD9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3F2953" w:rsidRPr="00651C1D" w:rsidRDefault="003F2953" w:rsidP="003F2953">
      <w:pPr>
        <w:ind w:left="720" w:hanging="720"/>
        <w:rPr>
          <w:rFonts w:asciiTheme="minorHAnsi" w:hAnsiTheme="minorHAnsi" w:cs="Arial"/>
          <w:b/>
          <w:sz w:val="20"/>
        </w:rPr>
      </w:pPr>
      <w:r w:rsidRPr="00651C1D">
        <w:rPr>
          <w:rFonts w:asciiTheme="minorHAnsi" w:hAnsiTheme="minorHAnsi" w:cs="Arial"/>
          <w:b/>
          <w:sz w:val="20"/>
        </w:rPr>
        <w:t>Accredited Provider                                                                                                                     Commercial Interest</w:t>
      </w:r>
      <w:r w:rsidRPr="00651C1D">
        <w:rPr>
          <w:rFonts w:asciiTheme="minorHAnsi" w:hAnsiTheme="minorHAnsi" w:cs="Arial"/>
          <w:b/>
          <w:sz w:val="20"/>
        </w:rPr>
        <w:tab/>
      </w:r>
    </w:p>
    <w:p w:rsidR="003F2953" w:rsidRPr="00651C1D" w:rsidRDefault="003F2953" w:rsidP="003F2953">
      <w:pPr>
        <w:ind w:left="720" w:hanging="720"/>
        <w:rPr>
          <w:rFonts w:asciiTheme="minorHAnsi" w:hAnsiTheme="minorHAnsi" w:cs="Arial"/>
          <w:i/>
          <w:sz w:val="16"/>
          <w:szCs w:val="16"/>
        </w:rPr>
      </w:pPr>
      <w:r w:rsidRPr="00651C1D">
        <w:rPr>
          <w:rFonts w:asciiTheme="minorHAnsi" w:hAnsiTheme="minorHAnsi" w:cs="Arial"/>
          <w:i/>
          <w:sz w:val="16"/>
          <w:szCs w:val="16"/>
        </w:rPr>
        <w:t>(May only be signed by CME Director</w:t>
      </w:r>
      <w:r w:rsidR="00B30819" w:rsidRPr="00651C1D">
        <w:rPr>
          <w:rFonts w:asciiTheme="minorHAnsi" w:hAnsiTheme="minorHAnsi" w:cs="Arial"/>
          <w:i/>
          <w:sz w:val="16"/>
          <w:szCs w:val="16"/>
        </w:rPr>
        <w:t>s</w:t>
      </w:r>
      <w:r w:rsidRPr="00651C1D">
        <w:rPr>
          <w:rFonts w:asciiTheme="minorHAnsi" w:hAnsiTheme="minorHAnsi" w:cs="Arial"/>
          <w:i/>
          <w:sz w:val="16"/>
          <w:szCs w:val="16"/>
        </w:rPr>
        <w:t xml:space="preserve"> or Managers)</w:t>
      </w:r>
    </w:p>
    <w:p w:rsidR="003F2953" w:rsidRPr="00651C1D" w:rsidRDefault="003F2953" w:rsidP="003F2953">
      <w:pPr>
        <w:ind w:left="720" w:hanging="720"/>
        <w:rPr>
          <w:rFonts w:asciiTheme="minorHAnsi" w:hAnsiTheme="minorHAnsi" w:cs="Arial"/>
          <w:i/>
          <w:sz w:val="20"/>
        </w:rPr>
      </w:pPr>
    </w:p>
    <w:p w:rsidR="003F2953" w:rsidRPr="00651C1D" w:rsidRDefault="003F2953" w:rsidP="003F2953">
      <w:pPr>
        <w:ind w:left="720" w:hanging="720"/>
        <w:rPr>
          <w:rFonts w:asciiTheme="minorHAnsi" w:hAnsiTheme="minorHAnsi" w:cs="Arial"/>
          <w:sz w:val="20"/>
          <w:u w:val="single"/>
        </w:rPr>
      </w:pPr>
      <w:r w:rsidRPr="00651C1D">
        <w:rPr>
          <w:rFonts w:asciiTheme="minorHAnsi" w:hAnsiTheme="minorHAnsi" w:cs="Arial"/>
          <w:sz w:val="20"/>
          <w:u w:val="single"/>
        </w:rPr>
        <w:tab/>
      </w:r>
      <w:r w:rsidRPr="00651C1D">
        <w:rPr>
          <w:rFonts w:asciiTheme="minorHAnsi" w:hAnsiTheme="minorHAnsi" w:cs="Arial"/>
          <w:sz w:val="20"/>
          <w:u w:val="single"/>
        </w:rPr>
        <w:tab/>
      </w:r>
      <w:r w:rsidRPr="00651C1D">
        <w:rPr>
          <w:rFonts w:asciiTheme="minorHAnsi" w:hAnsiTheme="minorHAnsi" w:cs="Arial"/>
          <w:sz w:val="20"/>
          <w:u w:val="single"/>
        </w:rPr>
        <w:tab/>
      </w:r>
      <w:r w:rsidRPr="00651C1D">
        <w:rPr>
          <w:rFonts w:asciiTheme="minorHAnsi" w:hAnsiTheme="minorHAnsi" w:cs="Arial"/>
          <w:sz w:val="20"/>
          <w:u w:val="single"/>
        </w:rPr>
        <w:tab/>
      </w:r>
      <w:r w:rsidRPr="00651C1D">
        <w:rPr>
          <w:rFonts w:asciiTheme="minorHAnsi" w:hAnsiTheme="minorHAnsi" w:cs="Arial"/>
          <w:sz w:val="20"/>
          <w:u w:val="single"/>
        </w:rPr>
        <w:tab/>
      </w:r>
      <w:r w:rsidRPr="00651C1D">
        <w:rPr>
          <w:rFonts w:asciiTheme="minorHAnsi" w:hAnsiTheme="minorHAnsi" w:cs="Arial"/>
          <w:sz w:val="20"/>
        </w:rPr>
        <w:tab/>
        <w:t xml:space="preserve">                         </w:t>
      </w:r>
      <w:r w:rsidRPr="00651C1D">
        <w:rPr>
          <w:rFonts w:asciiTheme="minorHAnsi" w:hAnsiTheme="minorHAnsi" w:cs="Arial"/>
          <w:sz w:val="20"/>
        </w:rPr>
        <w:tab/>
        <w:t xml:space="preserve">         </w:t>
      </w:r>
      <w:r w:rsidRPr="00651C1D">
        <w:rPr>
          <w:rFonts w:asciiTheme="minorHAnsi" w:hAnsiTheme="minorHAnsi" w:cs="Arial"/>
          <w:sz w:val="20"/>
          <w:u w:val="single"/>
        </w:rPr>
        <w:tab/>
        <w:t xml:space="preserve">                         </w:t>
      </w:r>
      <w:r w:rsidRPr="00651C1D">
        <w:rPr>
          <w:rFonts w:asciiTheme="minorHAnsi" w:hAnsiTheme="minorHAnsi" w:cs="Arial"/>
          <w:sz w:val="20"/>
          <w:u w:val="single"/>
        </w:rPr>
        <w:tab/>
      </w:r>
      <w:r w:rsidRPr="00651C1D">
        <w:rPr>
          <w:rFonts w:asciiTheme="minorHAnsi" w:hAnsiTheme="minorHAnsi" w:cs="Arial"/>
          <w:sz w:val="20"/>
          <w:u w:val="single"/>
        </w:rPr>
        <w:tab/>
      </w:r>
      <w:r w:rsidRPr="00651C1D">
        <w:rPr>
          <w:rFonts w:asciiTheme="minorHAnsi" w:hAnsiTheme="minorHAnsi" w:cs="Arial"/>
          <w:sz w:val="20"/>
          <w:u w:val="single"/>
        </w:rPr>
        <w:tab/>
      </w:r>
      <w:r w:rsidRPr="00651C1D">
        <w:rPr>
          <w:rFonts w:asciiTheme="minorHAnsi" w:hAnsiTheme="minorHAnsi" w:cs="Arial"/>
          <w:sz w:val="20"/>
          <w:u w:val="single"/>
        </w:rPr>
        <w:tab/>
      </w:r>
    </w:p>
    <w:p w:rsidR="003F2953" w:rsidRPr="00651C1D" w:rsidRDefault="003F2953" w:rsidP="003F2953">
      <w:pPr>
        <w:ind w:left="720" w:hanging="720"/>
        <w:rPr>
          <w:rFonts w:asciiTheme="minorHAnsi" w:hAnsiTheme="minorHAnsi" w:cs="Arial"/>
          <w:sz w:val="20"/>
        </w:rPr>
      </w:pPr>
      <w:r w:rsidRPr="00651C1D">
        <w:rPr>
          <w:rFonts w:asciiTheme="minorHAnsi" w:hAnsiTheme="minorHAnsi" w:cs="Arial"/>
          <w:sz w:val="20"/>
        </w:rPr>
        <w:t>Signature and Date</w:t>
      </w:r>
      <w:r w:rsidRPr="00651C1D">
        <w:rPr>
          <w:rFonts w:asciiTheme="minorHAnsi" w:hAnsiTheme="minorHAnsi" w:cs="Arial"/>
          <w:sz w:val="20"/>
        </w:rPr>
        <w:tab/>
      </w:r>
      <w:r w:rsidRPr="00651C1D">
        <w:rPr>
          <w:rFonts w:asciiTheme="minorHAnsi" w:hAnsiTheme="minorHAnsi" w:cs="Arial"/>
          <w:sz w:val="20"/>
        </w:rPr>
        <w:tab/>
      </w:r>
      <w:r w:rsidRPr="00651C1D">
        <w:rPr>
          <w:rFonts w:asciiTheme="minorHAnsi" w:hAnsiTheme="minorHAnsi" w:cs="Arial"/>
          <w:sz w:val="20"/>
        </w:rPr>
        <w:tab/>
      </w:r>
      <w:r w:rsidRPr="00651C1D">
        <w:rPr>
          <w:rFonts w:asciiTheme="minorHAnsi" w:hAnsiTheme="minorHAnsi" w:cs="Arial"/>
          <w:sz w:val="20"/>
        </w:rPr>
        <w:tab/>
        <w:t xml:space="preserve"> </w:t>
      </w:r>
      <w:r w:rsidRPr="00651C1D">
        <w:rPr>
          <w:rFonts w:asciiTheme="minorHAnsi" w:hAnsiTheme="minorHAnsi" w:cs="Arial"/>
          <w:sz w:val="20"/>
        </w:rPr>
        <w:tab/>
      </w:r>
      <w:r w:rsidRPr="00651C1D">
        <w:rPr>
          <w:rFonts w:asciiTheme="minorHAnsi" w:hAnsiTheme="minorHAnsi" w:cs="Arial"/>
          <w:sz w:val="20"/>
        </w:rPr>
        <w:tab/>
        <w:t xml:space="preserve">         Signature and Date</w:t>
      </w:r>
    </w:p>
    <w:p w:rsidR="003F2953" w:rsidRPr="00651C1D" w:rsidRDefault="003F2953" w:rsidP="003F2953">
      <w:pPr>
        <w:ind w:left="720" w:hanging="720"/>
        <w:rPr>
          <w:rFonts w:asciiTheme="minorHAnsi" w:hAnsiTheme="minorHAnsi" w:cs="Arial"/>
          <w:sz w:val="20"/>
        </w:rPr>
      </w:pPr>
    </w:p>
    <w:p w:rsidR="003F2953" w:rsidRPr="00651C1D" w:rsidRDefault="003F2953" w:rsidP="003F2953">
      <w:pPr>
        <w:ind w:left="720" w:hanging="720"/>
        <w:rPr>
          <w:rFonts w:asciiTheme="minorHAnsi" w:hAnsiTheme="minorHAnsi" w:cs="Arial"/>
          <w:sz w:val="20"/>
          <w:u w:val="single"/>
        </w:rPr>
      </w:pPr>
      <w:r w:rsidRPr="00651C1D">
        <w:rPr>
          <w:rFonts w:asciiTheme="minorHAnsi" w:hAnsiTheme="minorHAnsi" w:cs="Arial"/>
          <w:sz w:val="20"/>
          <w:u w:val="single"/>
        </w:rPr>
        <w:tab/>
      </w:r>
      <w:r w:rsidRPr="00651C1D">
        <w:rPr>
          <w:rFonts w:asciiTheme="minorHAnsi" w:hAnsiTheme="minorHAnsi" w:cs="Arial"/>
          <w:sz w:val="20"/>
          <w:u w:val="single"/>
        </w:rPr>
        <w:tab/>
      </w:r>
      <w:r w:rsidRPr="00651C1D">
        <w:rPr>
          <w:rFonts w:asciiTheme="minorHAnsi" w:hAnsiTheme="minorHAnsi" w:cs="Arial"/>
          <w:sz w:val="20"/>
          <w:u w:val="single"/>
        </w:rPr>
        <w:tab/>
      </w:r>
      <w:r w:rsidRPr="00651C1D">
        <w:rPr>
          <w:rFonts w:asciiTheme="minorHAnsi" w:hAnsiTheme="minorHAnsi" w:cs="Arial"/>
          <w:sz w:val="20"/>
          <w:u w:val="single"/>
        </w:rPr>
        <w:tab/>
      </w:r>
      <w:r w:rsidRPr="00651C1D">
        <w:rPr>
          <w:rFonts w:asciiTheme="minorHAnsi" w:hAnsiTheme="minorHAnsi" w:cs="Arial"/>
          <w:sz w:val="20"/>
          <w:u w:val="single"/>
        </w:rPr>
        <w:tab/>
      </w:r>
      <w:r w:rsidRPr="00651C1D">
        <w:rPr>
          <w:rFonts w:asciiTheme="minorHAnsi" w:hAnsiTheme="minorHAnsi" w:cs="Arial"/>
          <w:sz w:val="20"/>
        </w:rPr>
        <w:tab/>
      </w:r>
      <w:r w:rsidRPr="00651C1D">
        <w:rPr>
          <w:rFonts w:asciiTheme="minorHAnsi" w:hAnsiTheme="minorHAnsi" w:cs="Arial"/>
          <w:sz w:val="20"/>
        </w:rPr>
        <w:tab/>
        <w:t xml:space="preserve">                         </w:t>
      </w:r>
      <w:r w:rsidRPr="00651C1D">
        <w:rPr>
          <w:rFonts w:asciiTheme="minorHAnsi" w:hAnsiTheme="minorHAnsi" w:cs="Arial"/>
          <w:sz w:val="20"/>
          <w:u w:val="single"/>
        </w:rPr>
        <w:tab/>
      </w:r>
      <w:r w:rsidRPr="00651C1D">
        <w:rPr>
          <w:rFonts w:asciiTheme="minorHAnsi" w:hAnsiTheme="minorHAnsi" w:cs="Arial"/>
          <w:sz w:val="20"/>
          <w:u w:val="single"/>
        </w:rPr>
        <w:tab/>
      </w:r>
      <w:r w:rsidRPr="00651C1D">
        <w:rPr>
          <w:rFonts w:asciiTheme="minorHAnsi" w:hAnsiTheme="minorHAnsi" w:cs="Arial"/>
          <w:sz w:val="20"/>
          <w:u w:val="single"/>
        </w:rPr>
        <w:tab/>
        <w:t xml:space="preserve">                      </w:t>
      </w:r>
      <w:r w:rsidRPr="00651C1D">
        <w:rPr>
          <w:rFonts w:asciiTheme="minorHAnsi" w:hAnsiTheme="minorHAnsi" w:cs="Arial"/>
          <w:sz w:val="20"/>
          <w:u w:val="single"/>
        </w:rPr>
        <w:tab/>
      </w:r>
      <w:r w:rsidRPr="00651C1D">
        <w:rPr>
          <w:rFonts w:asciiTheme="minorHAnsi" w:hAnsiTheme="minorHAnsi" w:cs="Arial"/>
          <w:sz w:val="20"/>
          <w:u w:val="single"/>
        </w:rPr>
        <w:tab/>
      </w:r>
    </w:p>
    <w:p w:rsidR="003F2953" w:rsidRPr="00651C1D" w:rsidRDefault="003F2953" w:rsidP="003F2953">
      <w:pPr>
        <w:ind w:left="720" w:hanging="720"/>
        <w:rPr>
          <w:rFonts w:asciiTheme="minorHAnsi" w:hAnsiTheme="minorHAnsi" w:cs="Arial"/>
          <w:sz w:val="20"/>
        </w:rPr>
      </w:pPr>
      <w:r w:rsidRPr="00651C1D">
        <w:rPr>
          <w:rFonts w:asciiTheme="minorHAnsi" w:hAnsiTheme="minorHAnsi" w:cs="Arial"/>
          <w:sz w:val="20"/>
        </w:rPr>
        <w:t>Print Name</w:t>
      </w:r>
      <w:r w:rsidRPr="00651C1D">
        <w:rPr>
          <w:rFonts w:asciiTheme="minorHAnsi" w:hAnsiTheme="minorHAnsi" w:cs="Arial"/>
          <w:sz w:val="20"/>
        </w:rPr>
        <w:tab/>
      </w:r>
      <w:r w:rsidRPr="00651C1D">
        <w:rPr>
          <w:rFonts w:asciiTheme="minorHAnsi" w:hAnsiTheme="minorHAnsi" w:cs="Arial"/>
          <w:sz w:val="20"/>
        </w:rPr>
        <w:tab/>
      </w:r>
      <w:r w:rsidRPr="00651C1D">
        <w:rPr>
          <w:rFonts w:asciiTheme="minorHAnsi" w:hAnsiTheme="minorHAnsi" w:cs="Arial"/>
          <w:sz w:val="20"/>
        </w:rPr>
        <w:tab/>
      </w:r>
      <w:r w:rsidRPr="00651C1D">
        <w:rPr>
          <w:rFonts w:asciiTheme="minorHAnsi" w:hAnsiTheme="minorHAnsi" w:cs="Arial"/>
          <w:sz w:val="20"/>
        </w:rPr>
        <w:tab/>
      </w:r>
      <w:r w:rsidRPr="00651C1D">
        <w:rPr>
          <w:rFonts w:asciiTheme="minorHAnsi" w:hAnsiTheme="minorHAnsi" w:cs="Arial"/>
          <w:sz w:val="20"/>
        </w:rPr>
        <w:tab/>
      </w:r>
      <w:r w:rsidRPr="00651C1D">
        <w:rPr>
          <w:rFonts w:asciiTheme="minorHAnsi" w:hAnsiTheme="minorHAnsi" w:cs="Arial"/>
          <w:sz w:val="20"/>
        </w:rPr>
        <w:tab/>
        <w:t xml:space="preserve">                         Print Name</w:t>
      </w:r>
    </w:p>
    <w:p w:rsidR="003F2953" w:rsidRPr="00651C1D" w:rsidRDefault="003F2953" w:rsidP="003F2953">
      <w:pPr>
        <w:ind w:left="720" w:hanging="720"/>
        <w:rPr>
          <w:rFonts w:asciiTheme="minorHAnsi" w:hAnsiTheme="minorHAnsi" w:cs="Arial"/>
          <w:sz w:val="20"/>
          <w:u w:val="single"/>
        </w:rPr>
      </w:pPr>
    </w:p>
    <w:p w:rsidR="003F2953" w:rsidRPr="00651C1D" w:rsidRDefault="003F2953" w:rsidP="003F2953">
      <w:pPr>
        <w:ind w:left="720" w:hanging="720"/>
        <w:rPr>
          <w:rFonts w:asciiTheme="minorHAnsi" w:hAnsiTheme="minorHAnsi" w:cs="Arial"/>
          <w:sz w:val="20"/>
          <w:u w:val="single"/>
        </w:rPr>
      </w:pPr>
      <w:r w:rsidRPr="00651C1D">
        <w:rPr>
          <w:rFonts w:asciiTheme="minorHAnsi" w:hAnsiTheme="minorHAnsi" w:cs="Arial"/>
          <w:sz w:val="20"/>
          <w:u w:val="single"/>
        </w:rPr>
        <w:tab/>
      </w:r>
      <w:r w:rsidRPr="00651C1D">
        <w:rPr>
          <w:rFonts w:asciiTheme="minorHAnsi" w:hAnsiTheme="minorHAnsi" w:cs="Arial"/>
          <w:sz w:val="20"/>
          <w:u w:val="single"/>
        </w:rPr>
        <w:tab/>
      </w:r>
      <w:r w:rsidR="00B30819" w:rsidRPr="00651C1D">
        <w:rPr>
          <w:rFonts w:asciiTheme="minorHAnsi" w:hAnsiTheme="minorHAnsi" w:cs="Arial"/>
          <w:sz w:val="20"/>
          <w:u w:val="single"/>
        </w:rPr>
        <w:t xml:space="preserve">                    </w:t>
      </w:r>
      <w:r w:rsidRPr="00651C1D">
        <w:rPr>
          <w:rFonts w:asciiTheme="minorHAnsi" w:hAnsiTheme="minorHAnsi" w:cs="Arial"/>
          <w:sz w:val="20"/>
          <w:u w:val="single"/>
        </w:rPr>
        <w:tab/>
        <w:t xml:space="preserve">                </w:t>
      </w:r>
      <w:r w:rsidRPr="00651C1D">
        <w:rPr>
          <w:rFonts w:asciiTheme="minorHAnsi" w:hAnsiTheme="minorHAnsi" w:cs="Arial"/>
          <w:sz w:val="20"/>
          <w:u w:val="single"/>
        </w:rPr>
        <w:tab/>
      </w:r>
      <w:r w:rsidRPr="00651C1D">
        <w:rPr>
          <w:rFonts w:asciiTheme="minorHAnsi" w:hAnsiTheme="minorHAnsi" w:cs="Arial"/>
          <w:sz w:val="20"/>
        </w:rPr>
        <w:tab/>
      </w:r>
      <w:r w:rsidRPr="00651C1D">
        <w:rPr>
          <w:rFonts w:asciiTheme="minorHAnsi" w:hAnsiTheme="minorHAnsi" w:cs="Arial"/>
          <w:sz w:val="20"/>
        </w:rPr>
        <w:tab/>
        <w:t xml:space="preserve">          </w:t>
      </w:r>
      <w:r w:rsidRPr="00651C1D">
        <w:rPr>
          <w:rFonts w:asciiTheme="minorHAnsi" w:hAnsiTheme="minorHAnsi" w:cs="Arial"/>
          <w:sz w:val="20"/>
          <w:u w:val="single"/>
        </w:rPr>
        <w:tab/>
      </w:r>
      <w:r w:rsidRPr="00651C1D">
        <w:rPr>
          <w:rFonts w:asciiTheme="minorHAnsi" w:hAnsiTheme="minorHAnsi" w:cs="Arial"/>
          <w:sz w:val="20"/>
          <w:u w:val="single"/>
        </w:rPr>
        <w:tab/>
      </w:r>
      <w:r w:rsidRPr="00651C1D">
        <w:rPr>
          <w:rFonts w:asciiTheme="minorHAnsi" w:hAnsiTheme="minorHAnsi" w:cs="Arial"/>
          <w:sz w:val="20"/>
          <w:u w:val="single"/>
        </w:rPr>
        <w:tab/>
      </w:r>
      <w:r w:rsidRPr="00651C1D">
        <w:rPr>
          <w:rFonts w:asciiTheme="minorHAnsi" w:hAnsiTheme="minorHAnsi" w:cs="Arial"/>
          <w:sz w:val="20"/>
          <w:u w:val="single"/>
        </w:rPr>
        <w:tab/>
        <w:t xml:space="preserve">                         </w:t>
      </w:r>
      <w:r w:rsidRPr="00651C1D">
        <w:rPr>
          <w:rFonts w:asciiTheme="minorHAnsi" w:hAnsiTheme="minorHAnsi" w:cs="Arial"/>
          <w:sz w:val="20"/>
          <w:u w:val="single"/>
        </w:rPr>
        <w:tab/>
      </w:r>
    </w:p>
    <w:p w:rsidR="003F2953" w:rsidRPr="00651C1D" w:rsidRDefault="003F2953" w:rsidP="003F2953">
      <w:pPr>
        <w:ind w:left="720" w:hanging="720"/>
        <w:rPr>
          <w:rFonts w:asciiTheme="minorHAnsi" w:hAnsiTheme="minorHAnsi" w:cs="Arial"/>
          <w:sz w:val="20"/>
        </w:rPr>
      </w:pPr>
      <w:r w:rsidRPr="00651C1D">
        <w:rPr>
          <w:rFonts w:asciiTheme="minorHAnsi" w:hAnsiTheme="minorHAnsi" w:cs="Arial"/>
          <w:sz w:val="20"/>
        </w:rPr>
        <w:t>Title</w:t>
      </w:r>
      <w:r w:rsidRPr="00651C1D">
        <w:rPr>
          <w:rFonts w:asciiTheme="minorHAnsi" w:hAnsiTheme="minorHAnsi" w:cs="Arial"/>
          <w:sz w:val="20"/>
        </w:rPr>
        <w:tab/>
      </w:r>
      <w:r w:rsidRPr="00651C1D">
        <w:rPr>
          <w:rFonts w:asciiTheme="minorHAnsi" w:hAnsiTheme="minorHAnsi" w:cs="Arial"/>
          <w:sz w:val="20"/>
        </w:rPr>
        <w:tab/>
      </w:r>
      <w:r w:rsidRPr="00651C1D">
        <w:rPr>
          <w:rFonts w:asciiTheme="minorHAnsi" w:hAnsiTheme="minorHAnsi" w:cs="Arial"/>
          <w:sz w:val="20"/>
        </w:rPr>
        <w:tab/>
      </w:r>
      <w:r w:rsidR="00B30819" w:rsidRPr="00651C1D">
        <w:rPr>
          <w:rFonts w:asciiTheme="minorHAnsi" w:hAnsiTheme="minorHAnsi" w:cs="Arial"/>
          <w:sz w:val="20"/>
        </w:rPr>
        <w:t xml:space="preserve"> </w:t>
      </w:r>
      <w:r w:rsidRPr="00651C1D">
        <w:rPr>
          <w:rFonts w:asciiTheme="minorHAnsi" w:hAnsiTheme="minorHAnsi" w:cs="Arial"/>
          <w:sz w:val="20"/>
        </w:rPr>
        <w:tab/>
      </w:r>
      <w:r w:rsidRPr="00651C1D">
        <w:rPr>
          <w:rFonts w:asciiTheme="minorHAnsi" w:hAnsiTheme="minorHAnsi" w:cs="Arial"/>
          <w:sz w:val="20"/>
        </w:rPr>
        <w:tab/>
      </w:r>
      <w:r w:rsidRPr="00651C1D">
        <w:rPr>
          <w:rFonts w:asciiTheme="minorHAnsi" w:hAnsiTheme="minorHAnsi" w:cs="Arial"/>
          <w:sz w:val="20"/>
        </w:rPr>
        <w:tab/>
      </w:r>
      <w:r w:rsidRPr="00651C1D">
        <w:rPr>
          <w:rFonts w:asciiTheme="minorHAnsi" w:hAnsiTheme="minorHAnsi" w:cs="Arial"/>
          <w:sz w:val="20"/>
        </w:rPr>
        <w:tab/>
        <w:t xml:space="preserve">                          Title</w:t>
      </w:r>
    </w:p>
    <w:sectPr w:rsidR="003F2953" w:rsidRPr="00651C1D" w:rsidSect="00B30819">
      <w:headerReference w:type="default" r:id="rId8"/>
      <w:footerReference w:type="default" r:id="rId9"/>
      <w:footnotePr>
        <w:pos w:val="beneathText"/>
        <w:numRestart w:val="eachSect"/>
      </w:footnotePr>
      <w:type w:val="continuous"/>
      <w:pgSz w:w="12240" w:h="15840" w:code="1"/>
      <w:pgMar w:top="720" w:right="1008" w:bottom="432" w:left="1008" w:header="216" w:footer="21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FAE" w:rsidRDefault="00BD1FAE">
      <w:r>
        <w:separator/>
      </w:r>
    </w:p>
  </w:endnote>
  <w:endnote w:type="continuationSeparator" w:id="0">
    <w:p w:rsidR="00BD1FAE" w:rsidRDefault="00BD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19" w:rsidRPr="00B30819" w:rsidRDefault="00B30819">
    <w:pPr>
      <w:pStyle w:val="Footer"/>
      <w:rPr>
        <w:sz w:val="10"/>
        <w:szCs w:val="10"/>
      </w:rPr>
    </w:pPr>
    <w:r w:rsidRPr="00B30819">
      <w:rPr>
        <w:sz w:val="10"/>
        <w:szCs w:val="10"/>
      </w:rPr>
      <w:t>03-12-15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FAE" w:rsidRDefault="00BD1FAE">
      <w:r>
        <w:separator/>
      </w:r>
    </w:p>
  </w:footnote>
  <w:footnote w:type="continuationSeparator" w:id="0">
    <w:p w:rsidR="00BD1FAE" w:rsidRDefault="00BD1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0E3" w:rsidRDefault="00B30819" w:rsidP="00B641AD">
    <w:pPr>
      <w:pStyle w:val="Header"/>
      <w:jc w:val="cen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noProof/>
        <w:sz w:val="20"/>
      </w:rPr>
      <w:drawing>
        <wp:inline distT="0" distB="0" distL="0" distR="0" wp14:anchorId="485B61EC" wp14:editId="74C86549">
          <wp:extent cx="1985389" cy="881269"/>
          <wp:effectExtent l="0" t="0" r="0" b="0"/>
          <wp:docPr id="2" name="Picture 2" descr="Z:\Forms\Forms - Current\Letterhead and Logos\Logos Dec 2013\CME Dbl T Cen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Forms\Forms - Current\Letterhead and Logos\Logos Dec 2013\CME Dbl T Cen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918" cy="88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10E3" w:rsidRPr="00B641AD" w:rsidRDefault="00F110E3" w:rsidP="00B641AD">
    <w:pPr>
      <w:pStyle w:val="Header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2EE9"/>
    <w:multiLevelType w:val="multilevel"/>
    <w:tmpl w:val="D8EEA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D40D8A"/>
    <w:multiLevelType w:val="hybridMultilevel"/>
    <w:tmpl w:val="C05659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CDB024B"/>
    <w:multiLevelType w:val="hybridMultilevel"/>
    <w:tmpl w:val="2BD4CC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D4942"/>
    <w:multiLevelType w:val="hybridMultilevel"/>
    <w:tmpl w:val="385218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5664C"/>
    <w:multiLevelType w:val="hybridMultilevel"/>
    <w:tmpl w:val="6D40CE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5632A0"/>
    <w:multiLevelType w:val="multilevel"/>
    <w:tmpl w:val="3362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4C2B7A"/>
    <w:multiLevelType w:val="hybridMultilevel"/>
    <w:tmpl w:val="3788D0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E1152"/>
    <w:multiLevelType w:val="hybridMultilevel"/>
    <w:tmpl w:val="3362A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2C3538"/>
    <w:multiLevelType w:val="hybridMultilevel"/>
    <w:tmpl w:val="D8EEA8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AE"/>
    <w:rsid w:val="00007279"/>
    <w:rsid w:val="00041C69"/>
    <w:rsid w:val="00102893"/>
    <w:rsid w:val="001C4A43"/>
    <w:rsid w:val="00206733"/>
    <w:rsid w:val="0021408C"/>
    <w:rsid w:val="002C6FA3"/>
    <w:rsid w:val="00306CF5"/>
    <w:rsid w:val="0034726D"/>
    <w:rsid w:val="00382D2C"/>
    <w:rsid w:val="003A1E3F"/>
    <w:rsid w:val="003A3D6E"/>
    <w:rsid w:val="003F2953"/>
    <w:rsid w:val="004206B6"/>
    <w:rsid w:val="00471B63"/>
    <w:rsid w:val="00485881"/>
    <w:rsid w:val="00494517"/>
    <w:rsid w:val="004978D0"/>
    <w:rsid w:val="004B1FFA"/>
    <w:rsid w:val="004C5460"/>
    <w:rsid w:val="004E34FD"/>
    <w:rsid w:val="00586BA9"/>
    <w:rsid w:val="005C38BE"/>
    <w:rsid w:val="005F6A3A"/>
    <w:rsid w:val="00613E63"/>
    <w:rsid w:val="00651C1D"/>
    <w:rsid w:val="006B0F76"/>
    <w:rsid w:val="006D5D81"/>
    <w:rsid w:val="007707EA"/>
    <w:rsid w:val="00782964"/>
    <w:rsid w:val="007A6B91"/>
    <w:rsid w:val="008142E0"/>
    <w:rsid w:val="0085270A"/>
    <w:rsid w:val="0087726E"/>
    <w:rsid w:val="008C539D"/>
    <w:rsid w:val="008C7485"/>
    <w:rsid w:val="008D6CCC"/>
    <w:rsid w:val="008E6C8C"/>
    <w:rsid w:val="009012BC"/>
    <w:rsid w:val="00931D11"/>
    <w:rsid w:val="0094322D"/>
    <w:rsid w:val="00944D96"/>
    <w:rsid w:val="00960FB2"/>
    <w:rsid w:val="009C0FA8"/>
    <w:rsid w:val="009D2306"/>
    <w:rsid w:val="00A40AD9"/>
    <w:rsid w:val="00A509E0"/>
    <w:rsid w:val="00A50DD6"/>
    <w:rsid w:val="00AD014A"/>
    <w:rsid w:val="00AF49A3"/>
    <w:rsid w:val="00B1556F"/>
    <w:rsid w:val="00B30819"/>
    <w:rsid w:val="00B641AD"/>
    <w:rsid w:val="00B95033"/>
    <w:rsid w:val="00B97BAA"/>
    <w:rsid w:val="00BB0315"/>
    <w:rsid w:val="00BD1FAE"/>
    <w:rsid w:val="00BD6108"/>
    <w:rsid w:val="00BE4B2D"/>
    <w:rsid w:val="00C5430F"/>
    <w:rsid w:val="00C666A4"/>
    <w:rsid w:val="00C74771"/>
    <w:rsid w:val="00CC1B71"/>
    <w:rsid w:val="00CD4F5F"/>
    <w:rsid w:val="00CE5BC8"/>
    <w:rsid w:val="00CF38FE"/>
    <w:rsid w:val="00D712F6"/>
    <w:rsid w:val="00D85DC1"/>
    <w:rsid w:val="00E95FB0"/>
    <w:rsid w:val="00E96AA6"/>
    <w:rsid w:val="00EC7773"/>
    <w:rsid w:val="00ED57D8"/>
    <w:rsid w:val="00EE189D"/>
    <w:rsid w:val="00F110E3"/>
    <w:rsid w:val="00F31458"/>
    <w:rsid w:val="00F76472"/>
    <w:rsid w:val="00FC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FB2"/>
    <w:pPr>
      <w:jc w:val="both"/>
    </w:pPr>
    <w:rPr>
      <w:rFonts w:ascii="GothicPS" w:hAnsi="GothicP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0FB2"/>
    <w:pPr>
      <w:pBdr>
        <w:top w:val="single" w:sz="24" w:space="5" w:color="auto"/>
        <w:left w:val="single" w:sz="24" w:space="5" w:color="auto"/>
        <w:bottom w:val="single" w:sz="24" w:space="5" w:color="auto"/>
        <w:right w:val="single" w:sz="24" w:space="5" w:color="auto"/>
      </w:pBdr>
      <w:jc w:val="center"/>
    </w:pPr>
    <w:rPr>
      <w:rFonts w:ascii="Times New Roman" w:hAnsi="Times New Roman"/>
      <w:b/>
      <w:sz w:val="32"/>
    </w:rPr>
  </w:style>
  <w:style w:type="table" w:styleId="TableGrid">
    <w:name w:val="Table Grid"/>
    <w:basedOn w:val="TableNormal"/>
    <w:rsid w:val="00960FB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960FB2"/>
    <w:rPr>
      <w:sz w:val="20"/>
    </w:rPr>
  </w:style>
  <w:style w:type="paragraph" w:styleId="EndnoteText">
    <w:name w:val="endnote text"/>
    <w:basedOn w:val="Normal"/>
    <w:semiHidden/>
    <w:rsid w:val="00960FB2"/>
    <w:rPr>
      <w:sz w:val="20"/>
    </w:rPr>
  </w:style>
  <w:style w:type="character" w:styleId="EndnoteReference">
    <w:name w:val="endnote reference"/>
    <w:basedOn w:val="DefaultParagraphFont"/>
    <w:semiHidden/>
    <w:rsid w:val="00960FB2"/>
    <w:rPr>
      <w:vertAlign w:val="superscript"/>
    </w:rPr>
  </w:style>
  <w:style w:type="paragraph" w:styleId="Header">
    <w:name w:val="header"/>
    <w:basedOn w:val="Normal"/>
    <w:rsid w:val="00F764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647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726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31D11"/>
    <w:rPr>
      <w:rFonts w:ascii="GothicPS" w:hAnsi="GothicPS"/>
      <w:sz w:val="24"/>
    </w:rPr>
  </w:style>
  <w:style w:type="paragraph" w:styleId="ListParagraph">
    <w:name w:val="List Paragraph"/>
    <w:basedOn w:val="Normal"/>
    <w:uiPriority w:val="34"/>
    <w:qFormat/>
    <w:rsid w:val="009C0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FB2"/>
    <w:pPr>
      <w:jc w:val="both"/>
    </w:pPr>
    <w:rPr>
      <w:rFonts w:ascii="GothicPS" w:hAnsi="GothicP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0FB2"/>
    <w:pPr>
      <w:pBdr>
        <w:top w:val="single" w:sz="24" w:space="5" w:color="auto"/>
        <w:left w:val="single" w:sz="24" w:space="5" w:color="auto"/>
        <w:bottom w:val="single" w:sz="24" w:space="5" w:color="auto"/>
        <w:right w:val="single" w:sz="24" w:space="5" w:color="auto"/>
      </w:pBdr>
      <w:jc w:val="center"/>
    </w:pPr>
    <w:rPr>
      <w:rFonts w:ascii="Times New Roman" w:hAnsi="Times New Roman"/>
      <w:b/>
      <w:sz w:val="32"/>
    </w:rPr>
  </w:style>
  <w:style w:type="table" w:styleId="TableGrid">
    <w:name w:val="Table Grid"/>
    <w:basedOn w:val="TableNormal"/>
    <w:rsid w:val="00960FB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960FB2"/>
    <w:rPr>
      <w:sz w:val="20"/>
    </w:rPr>
  </w:style>
  <w:style w:type="paragraph" w:styleId="EndnoteText">
    <w:name w:val="endnote text"/>
    <w:basedOn w:val="Normal"/>
    <w:semiHidden/>
    <w:rsid w:val="00960FB2"/>
    <w:rPr>
      <w:sz w:val="20"/>
    </w:rPr>
  </w:style>
  <w:style w:type="character" w:styleId="EndnoteReference">
    <w:name w:val="endnote reference"/>
    <w:basedOn w:val="DefaultParagraphFont"/>
    <w:semiHidden/>
    <w:rsid w:val="00960FB2"/>
    <w:rPr>
      <w:vertAlign w:val="superscript"/>
    </w:rPr>
  </w:style>
  <w:style w:type="paragraph" w:styleId="Header">
    <w:name w:val="header"/>
    <w:basedOn w:val="Normal"/>
    <w:rsid w:val="00F764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647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726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31D11"/>
    <w:rPr>
      <w:rFonts w:ascii="GothicPS" w:hAnsi="GothicPS"/>
      <w:sz w:val="24"/>
    </w:rPr>
  </w:style>
  <w:style w:type="paragraph" w:styleId="ListParagraph">
    <w:name w:val="List Paragraph"/>
    <w:basedOn w:val="Normal"/>
    <w:uiPriority w:val="34"/>
    <w:qFormat/>
    <w:rsid w:val="009C0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&lt;Insert name and logo of Accredited Provider&gt;</vt:lpstr>
    </vt:vector>
  </TitlesOfParts>
  <Company>Baylor Health Care System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&lt;Insert name and logo of Accredited Provider&gt;</dc:title>
  <dc:creator>Taylor, Peggy</dc:creator>
  <cp:lastModifiedBy>Jones, Myra</cp:lastModifiedBy>
  <cp:revision>2</cp:revision>
  <cp:lastPrinted>2015-03-12T22:33:00Z</cp:lastPrinted>
  <dcterms:created xsi:type="dcterms:W3CDTF">2015-03-13T14:35:00Z</dcterms:created>
  <dcterms:modified xsi:type="dcterms:W3CDTF">2015-03-13T14:35:00Z</dcterms:modified>
</cp:coreProperties>
</file>